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29407A" w:rsidRPr="00340BC9" w:rsidRDefault="0029407A" w:rsidP="0029407A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29407A" w:rsidRPr="00340BC9" w:rsidRDefault="00A40B41" w:rsidP="0029407A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218</w:t>
      </w:r>
      <w:bookmarkStart w:id="0" w:name="_GoBack"/>
      <w:bookmarkEnd w:id="0"/>
      <w:r w:rsidR="0029407A" w:rsidRPr="00340BC9">
        <w:rPr>
          <w:b/>
          <w:i/>
          <w:sz w:val="22"/>
          <w:szCs w:val="22"/>
          <w:u w:val="single"/>
        </w:rPr>
        <w:t>/201</w:t>
      </w:r>
      <w:r w:rsidR="0029407A">
        <w:rPr>
          <w:b/>
          <w:i/>
          <w:sz w:val="22"/>
          <w:szCs w:val="22"/>
          <w:u w:val="single"/>
        </w:rPr>
        <w:t>9. (VII. 3</w:t>
      </w:r>
      <w:r w:rsidR="0029407A" w:rsidRPr="00340BC9">
        <w:rPr>
          <w:b/>
          <w:i/>
          <w:sz w:val="22"/>
          <w:szCs w:val="22"/>
          <w:u w:val="single"/>
        </w:rPr>
        <w:t>.) határozata</w:t>
      </w:r>
    </w:p>
    <w:p w:rsidR="0029407A" w:rsidRPr="00A33DFA" w:rsidRDefault="0029407A" w:rsidP="0029407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2632/1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</w:t>
      </w:r>
      <w:r w:rsidRPr="00485614">
        <w:rPr>
          <w:b/>
          <w:i/>
          <w:sz w:val="22"/>
          <w:szCs w:val="22"/>
        </w:rPr>
        <w:t>nek</w:t>
      </w:r>
      <w:r>
        <w:rPr>
          <w:b/>
          <w:i/>
          <w:sz w:val="22"/>
          <w:szCs w:val="22"/>
        </w:rPr>
        <w:t xml:space="preserve"> értékesítésre kijelöléséről és vételárának megállapításáról</w:t>
      </w:r>
    </w:p>
    <w:p w:rsidR="0029407A" w:rsidRPr="00595A79" w:rsidRDefault="0029407A" w:rsidP="0029407A">
      <w:pPr>
        <w:spacing w:line="320" w:lineRule="exact"/>
        <w:rPr>
          <w:b/>
          <w:sz w:val="22"/>
          <w:szCs w:val="22"/>
          <w:u w:val="single"/>
        </w:rPr>
      </w:pPr>
    </w:p>
    <w:p w:rsidR="0029407A" w:rsidRDefault="0029407A" w:rsidP="0029407A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§-</w:t>
      </w:r>
      <w:proofErr w:type="gramStart"/>
      <w:r w:rsidRPr="00595A7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 xml:space="preserve">ingatlan </w:t>
      </w:r>
      <w:r>
        <w:rPr>
          <w:sz w:val="22"/>
          <w:szCs w:val="22"/>
        </w:rPr>
        <w:t xml:space="preserve">részterületeinek </w:t>
      </w:r>
      <w:r w:rsidRPr="00D1453B">
        <w:rPr>
          <w:sz w:val="22"/>
          <w:szCs w:val="22"/>
        </w:rPr>
        <w:t>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p w:rsidR="0029407A" w:rsidRDefault="0029407A" w:rsidP="0029407A">
      <w:pPr>
        <w:tabs>
          <w:tab w:val="left" w:pos="0"/>
        </w:tabs>
        <w:jc w:val="both"/>
        <w:rPr>
          <w:i/>
          <w:sz w:val="22"/>
          <w:szCs w:val="22"/>
        </w:rPr>
      </w:pPr>
    </w:p>
    <w:p w:rsidR="0029407A" w:rsidRPr="006B163A" w:rsidRDefault="0029407A" w:rsidP="0029407A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29407A" w:rsidRPr="00957432" w:rsidTr="0055238C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07A" w:rsidRPr="00957432" w:rsidRDefault="0029407A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Pr="00957432" w:rsidRDefault="0029407A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Hrsz.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Pr="00957432" w:rsidRDefault="0029407A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07A" w:rsidRPr="00957432" w:rsidRDefault="0029407A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7A" w:rsidRDefault="0029407A" w:rsidP="0055238C">
            <w:pPr>
              <w:rPr>
                <w:b/>
                <w:bCs/>
                <w:sz w:val="20"/>
                <w:szCs w:val="20"/>
              </w:rPr>
            </w:pPr>
          </w:p>
          <w:p w:rsidR="0029407A" w:rsidRDefault="0029407A" w:rsidP="0055238C">
            <w:pPr>
              <w:rPr>
                <w:b/>
                <w:bCs/>
                <w:sz w:val="20"/>
                <w:szCs w:val="20"/>
              </w:rPr>
            </w:pPr>
          </w:p>
          <w:p w:rsidR="0029407A" w:rsidRDefault="0029407A" w:rsidP="0055238C">
            <w:pPr>
              <w:rPr>
                <w:b/>
                <w:bCs/>
                <w:sz w:val="20"/>
                <w:szCs w:val="20"/>
              </w:rPr>
            </w:pPr>
          </w:p>
          <w:p w:rsidR="0029407A" w:rsidRDefault="0029407A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Pr="00957432" w:rsidRDefault="0029407A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29407A" w:rsidRPr="00957432" w:rsidTr="0055238C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Default="0029407A" w:rsidP="00552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Default="0029407A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2632/1 hrsz. részterületei (Jászberény, Jásztelki út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07A" w:rsidRDefault="0029407A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2908 m² </w:t>
            </w:r>
            <w:r w:rsidRPr="00957432">
              <w:rPr>
                <w:sz w:val="20"/>
                <w:szCs w:val="20"/>
              </w:rPr>
              <w:t xml:space="preserve">területű </w:t>
            </w:r>
            <w:r>
              <w:rPr>
                <w:sz w:val="20"/>
                <w:szCs w:val="20"/>
              </w:rPr>
              <w:t>közterületből kb. 914 m</w:t>
            </w:r>
            <w:r w:rsidRPr="00BD57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7A" w:rsidRDefault="0029407A" w:rsidP="0055238C">
            <w:pPr>
              <w:jc w:val="right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997BD4">
              <w:rPr>
                <w:sz w:val="20"/>
                <w:szCs w:val="20"/>
              </w:rPr>
              <w:t>00.- Ft /m</w:t>
            </w:r>
            <w:r w:rsidRPr="00997BD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7A" w:rsidRDefault="0029407A" w:rsidP="0055238C">
            <w:pPr>
              <w:rPr>
                <w:sz w:val="20"/>
                <w:szCs w:val="20"/>
              </w:rPr>
            </w:pPr>
          </w:p>
          <w:p w:rsidR="0029407A" w:rsidRDefault="0029407A" w:rsidP="0055238C">
            <w:pPr>
              <w:rPr>
                <w:sz w:val="20"/>
                <w:szCs w:val="20"/>
              </w:rPr>
            </w:pPr>
          </w:p>
          <w:p w:rsidR="0029407A" w:rsidRDefault="0029407A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29407A" w:rsidRDefault="0029407A" w:rsidP="0055238C">
            <w:pPr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997BD4">
              <w:rPr>
                <w:sz w:val="20"/>
                <w:szCs w:val="20"/>
              </w:rPr>
              <w:t xml:space="preserve">00.- </w:t>
            </w:r>
            <w:r>
              <w:rPr>
                <w:sz w:val="20"/>
                <w:szCs w:val="20"/>
              </w:rPr>
              <w:t>Ft/m</w:t>
            </w:r>
            <w:r w:rsidRPr="00383A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07A" w:rsidRDefault="0029407A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407A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29407A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29407A" w:rsidRDefault="0029407A" w:rsidP="0029407A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részterületének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 xml:space="preserve">éséről határoz. A Képviselő-testület dönt arról, hogy az ingatlanrész értékesítésére vonatkozó pályázati hirdetményt a </w:t>
      </w:r>
      <w:r w:rsidRPr="004B60FA">
        <w:rPr>
          <w:sz w:val="22"/>
          <w:szCs w:val="22"/>
        </w:rPr>
        <w:t xml:space="preserve">jászberényi </w:t>
      </w:r>
      <w:r>
        <w:rPr>
          <w:sz w:val="22"/>
          <w:szCs w:val="22"/>
        </w:rPr>
        <w:t>2632/2</w:t>
      </w:r>
      <w:r w:rsidRPr="004B60FA">
        <w:rPr>
          <w:sz w:val="22"/>
          <w:szCs w:val="22"/>
        </w:rPr>
        <w:t xml:space="preserve"> </w:t>
      </w:r>
      <w:proofErr w:type="spellStart"/>
      <w:r w:rsidRPr="004B60FA">
        <w:rPr>
          <w:sz w:val="22"/>
          <w:szCs w:val="22"/>
        </w:rPr>
        <w:t>hrsz</w:t>
      </w:r>
      <w:proofErr w:type="spellEnd"/>
      <w:r w:rsidRPr="004B60FA">
        <w:rPr>
          <w:sz w:val="22"/>
          <w:szCs w:val="22"/>
        </w:rPr>
        <w:t>-ú</w:t>
      </w:r>
      <w:r>
        <w:rPr>
          <w:sz w:val="22"/>
          <w:szCs w:val="22"/>
        </w:rPr>
        <w:t xml:space="preserve">, a jászberényi 9458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 xml:space="preserve">-ú, a jászberényi 9462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 xml:space="preserve">-ú, a jászberényi 9463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 xml:space="preserve">-ú, a jászberényi 9464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</w:t>
      </w:r>
      <w:r w:rsidRPr="004B60FA">
        <w:rPr>
          <w:sz w:val="22"/>
          <w:szCs w:val="22"/>
        </w:rPr>
        <w:t xml:space="preserve"> ingatlan</w:t>
      </w:r>
      <w:r>
        <w:rPr>
          <w:sz w:val="22"/>
          <w:szCs w:val="22"/>
        </w:rPr>
        <w:t>ok (szomszédos ingatlanok</w:t>
      </w:r>
      <w:r w:rsidRPr="004B60FA">
        <w:rPr>
          <w:sz w:val="22"/>
          <w:szCs w:val="22"/>
        </w:rPr>
        <w:t>)</w:t>
      </w:r>
      <w:r>
        <w:rPr>
          <w:sz w:val="22"/>
          <w:szCs w:val="22"/>
        </w:rPr>
        <w:t xml:space="preserve"> tulajdonosának</w:t>
      </w:r>
      <w:r w:rsidRPr="004B60FA">
        <w:rPr>
          <w:sz w:val="22"/>
          <w:szCs w:val="22"/>
        </w:rPr>
        <w:t>,</w:t>
      </w:r>
      <w:r>
        <w:rPr>
          <w:sz w:val="22"/>
          <w:szCs w:val="22"/>
        </w:rPr>
        <w:t xml:space="preserve"> a Szatmári Kft. (székhely: 5100 Jászberény, Jásztelki út 73., képviseli: Szatmári Zoltán ügyvezető) részére kell megküldeni. </w:t>
      </w:r>
    </w:p>
    <w:p w:rsidR="0029407A" w:rsidRDefault="0029407A" w:rsidP="0029407A">
      <w:pPr>
        <w:tabs>
          <w:tab w:val="left" w:pos="0"/>
        </w:tabs>
        <w:jc w:val="both"/>
        <w:rPr>
          <w:sz w:val="22"/>
          <w:szCs w:val="22"/>
        </w:rPr>
      </w:pPr>
    </w:p>
    <w:p w:rsidR="0029407A" w:rsidRPr="00A42933" w:rsidRDefault="0029407A" w:rsidP="0029407A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felkéri a Gazdasági és Tulajdonosi Bizottságot, valamint </w:t>
      </w:r>
      <w:r w:rsidRPr="00793E0B">
        <w:rPr>
          <w:sz w:val="22"/>
          <w:szCs w:val="22"/>
        </w:rPr>
        <w:t>megbízza a Polgármesteri Hivatal Közgazdasági Irodáj</w:t>
      </w:r>
      <w:r>
        <w:rPr>
          <w:sz w:val="22"/>
          <w:szCs w:val="22"/>
        </w:rPr>
        <w:t>ának vezetőjét</w:t>
      </w:r>
      <w:r w:rsidRPr="00F57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F5720F">
        <w:rPr>
          <w:sz w:val="22"/>
          <w:szCs w:val="22"/>
        </w:rPr>
        <w:t>nevezett ingatlan</w:t>
      </w:r>
      <w:r>
        <w:rPr>
          <w:sz w:val="22"/>
          <w:szCs w:val="22"/>
        </w:rPr>
        <w:t xml:space="preserve">rész </w:t>
      </w:r>
      <w:r w:rsidRPr="00F5720F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F5720F">
        <w:rPr>
          <w:sz w:val="22"/>
          <w:szCs w:val="22"/>
        </w:rPr>
        <w:t>eljárásának lefolytatására a vagyonrendelet 23. § (2) bekezdés c) pontja alapján.</w:t>
      </w:r>
      <w:r>
        <w:rPr>
          <w:sz w:val="22"/>
          <w:szCs w:val="22"/>
        </w:rPr>
        <w:t xml:space="preserve"> </w:t>
      </w:r>
      <w:r w:rsidRPr="00A42933">
        <w:rPr>
          <w:sz w:val="22"/>
          <w:szCs w:val="22"/>
        </w:rPr>
        <w:t>A Képviselő-testület dönt arról, hogy az értékesítés során a pályázati kiírásban kerüljön rögzítésre, hogy a</w:t>
      </w:r>
      <w:r w:rsidRPr="00A42933">
        <w:rPr>
          <w:color w:val="000000"/>
          <w:sz w:val="22"/>
          <w:szCs w:val="22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29407A" w:rsidRDefault="0029407A" w:rsidP="0029407A">
      <w:pPr>
        <w:tabs>
          <w:tab w:val="left" w:pos="0"/>
        </w:tabs>
        <w:jc w:val="both"/>
        <w:rPr>
          <w:sz w:val="22"/>
          <w:szCs w:val="22"/>
        </w:rPr>
      </w:pPr>
    </w:p>
    <w:p w:rsidR="0029407A" w:rsidRPr="00F5720F" w:rsidRDefault="0029407A" w:rsidP="0029407A">
      <w:pPr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folyamatos</w:t>
      </w:r>
    </w:p>
    <w:p w:rsidR="0029407A" w:rsidRPr="00F5720F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Balog Donát, a Gazdasági és Tulajdonosi Bizottság elnöke</w:t>
      </w:r>
    </w:p>
    <w:p w:rsidR="0029407A" w:rsidRPr="00F5720F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ab/>
      </w:r>
      <w:r w:rsidRPr="00F5720F">
        <w:rPr>
          <w:b/>
          <w:sz w:val="22"/>
          <w:szCs w:val="22"/>
        </w:rPr>
        <w:tab/>
      </w:r>
      <w:r w:rsidRPr="00F5720F">
        <w:rPr>
          <w:sz w:val="22"/>
          <w:szCs w:val="22"/>
        </w:rPr>
        <w:t>Kiss József, a PH Közgazdasági Iroda vezetője</w:t>
      </w:r>
    </w:p>
    <w:p w:rsidR="0029407A" w:rsidRPr="00F5720F" w:rsidRDefault="0029407A" w:rsidP="0029407A">
      <w:pPr>
        <w:tabs>
          <w:tab w:val="left" w:pos="0"/>
        </w:tabs>
        <w:jc w:val="both"/>
        <w:rPr>
          <w:sz w:val="22"/>
          <w:szCs w:val="22"/>
        </w:rPr>
      </w:pPr>
    </w:p>
    <w:p w:rsidR="0029407A" w:rsidRPr="004F0A83" w:rsidRDefault="0029407A" w:rsidP="0029407A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793E0B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az </w:t>
      </w:r>
      <w:r w:rsidRPr="00793E0B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793E0B">
        <w:rPr>
          <w:sz w:val="22"/>
          <w:szCs w:val="22"/>
        </w:rPr>
        <w:t>eljárás</w:t>
      </w:r>
      <w:r w:rsidRPr="000C0CCC">
        <w:rPr>
          <w:sz w:val="22"/>
          <w:szCs w:val="22"/>
        </w:rPr>
        <w:t xml:space="preserve"> lefolytatását követően a nevezett ingatlan</w:t>
      </w:r>
      <w:r>
        <w:rPr>
          <w:sz w:val="22"/>
          <w:szCs w:val="22"/>
        </w:rPr>
        <w:t>részre</w:t>
      </w:r>
      <w:r w:rsidRPr="00FF4802">
        <w:rPr>
          <w:sz w:val="22"/>
          <w:szCs w:val="22"/>
        </w:rPr>
        <w:t xml:space="preserve"> vonatkozó adásvételi szerződés aláírására.</w:t>
      </w:r>
    </w:p>
    <w:p w:rsidR="0029407A" w:rsidRPr="00F5720F" w:rsidRDefault="0029407A" w:rsidP="0029407A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29407A" w:rsidRPr="00F5720F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Határidő:</w:t>
      </w:r>
      <w:r w:rsidRPr="00F5720F">
        <w:rPr>
          <w:sz w:val="22"/>
          <w:szCs w:val="22"/>
        </w:rPr>
        <w:tab/>
        <w:t>folyamatos</w:t>
      </w:r>
    </w:p>
    <w:p w:rsidR="0029407A" w:rsidRPr="00F5720F" w:rsidRDefault="0029407A" w:rsidP="0029407A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Dr. Szabó Tamás polgármester (a szerződés aláírása vonatkozásában)</w:t>
      </w:r>
    </w:p>
    <w:p w:rsidR="0029407A" w:rsidRPr="00F5720F" w:rsidRDefault="0029407A" w:rsidP="0029407A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5720F">
        <w:rPr>
          <w:sz w:val="22"/>
          <w:szCs w:val="22"/>
        </w:rPr>
        <w:tab/>
        <w:t>Kiss József, a PH Közgazdasági Iroda vezetője</w:t>
      </w:r>
    </w:p>
    <w:p w:rsidR="0029407A" w:rsidRDefault="0029407A" w:rsidP="0029407A">
      <w:pPr>
        <w:jc w:val="both"/>
        <w:rPr>
          <w:b/>
          <w:sz w:val="22"/>
          <w:szCs w:val="22"/>
        </w:rPr>
      </w:pPr>
    </w:p>
    <w:p w:rsidR="0029407A" w:rsidRPr="00595A79" w:rsidRDefault="0029407A" w:rsidP="0029407A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lastRenderedPageBreak/>
        <w:t xml:space="preserve">Erről: </w:t>
      </w:r>
    </w:p>
    <w:p w:rsidR="0029407A" w:rsidRPr="00595A79" w:rsidRDefault="0029407A" w:rsidP="0029407A">
      <w:pPr>
        <w:ind w:left="660"/>
        <w:jc w:val="both"/>
        <w:rPr>
          <w:b/>
          <w:sz w:val="22"/>
          <w:szCs w:val="22"/>
        </w:rPr>
      </w:pPr>
    </w:p>
    <w:p w:rsidR="0029407A" w:rsidRPr="00595A79" w:rsidRDefault="0029407A" w:rsidP="0029407A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29407A" w:rsidRPr="00595A79" w:rsidRDefault="0029407A" w:rsidP="0029407A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29407A" w:rsidRDefault="0029407A" w:rsidP="0029407A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29407A" w:rsidRPr="00595A79" w:rsidRDefault="0029407A" w:rsidP="0029407A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29407A" w:rsidRPr="00595A79" w:rsidRDefault="0029407A" w:rsidP="0029407A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29407A" w:rsidRPr="00595A79" w:rsidRDefault="0029407A" w:rsidP="0029407A">
      <w:pPr>
        <w:jc w:val="both"/>
        <w:rPr>
          <w:sz w:val="22"/>
          <w:szCs w:val="22"/>
        </w:rPr>
      </w:pPr>
    </w:p>
    <w:p w:rsidR="0029407A" w:rsidRDefault="0029407A" w:rsidP="0029407A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29407A"/>
    <w:rsid w:val="00583395"/>
    <w:rsid w:val="006D6A45"/>
    <w:rsid w:val="008942A0"/>
    <w:rsid w:val="008C2EA2"/>
    <w:rsid w:val="008E64DC"/>
    <w:rsid w:val="00911795"/>
    <w:rsid w:val="009702C2"/>
    <w:rsid w:val="00A40B41"/>
    <w:rsid w:val="00AC0243"/>
    <w:rsid w:val="00B17329"/>
    <w:rsid w:val="00BC68AF"/>
    <w:rsid w:val="00C811C5"/>
    <w:rsid w:val="00CE49F4"/>
    <w:rsid w:val="00D1748C"/>
    <w:rsid w:val="00D627D3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59B"/>
  <w15:docId w15:val="{DE053A91-9CE4-4D24-B324-5AEC4FC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2019-07-03T13:59:00Z</dcterms:created>
  <dcterms:modified xsi:type="dcterms:W3CDTF">2019-07-04T08:26:00Z</dcterms:modified>
</cp:coreProperties>
</file>