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D0388F" w:rsidRDefault="00E96E53" w:rsidP="00E96E53">
      <w:pPr>
        <w:jc w:val="center"/>
        <w:rPr>
          <w:i/>
          <w:sz w:val="22"/>
          <w:szCs w:val="22"/>
        </w:rPr>
      </w:pPr>
      <w:r w:rsidRPr="00D0388F">
        <w:rPr>
          <w:i/>
          <w:sz w:val="22"/>
          <w:szCs w:val="22"/>
        </w:rPr>
        <w:t>Kivonat a Jászberény Városi Önkormán</w:t>
      </w:r>
      <w:r w:rsidR="0021348A" w:rsidRPr="00D0388F">
        <w:rPr>
          <w:i/>
          <w:sz w:val="22"/>
          <w:szCs w:val="22"/>
        </w:rPr>
        <w:t>yzat Képviselő-testületének 2019</w:t>
      </w:r>
      <w:r w:rsidRPr="00D0388F">
        <w:rPr>
          <w:i/>
          <w:sz w:val="22"/>
          <w:szCs w:val="22"/>
        </w:rPr>
        <w:t xml:space="preserve">. </w:t>
      </w:r>
      <w:r w:rsidR="00E03D7C" w:rsidRPr="00D0388F">
        <w:rPr>
          <w:i/>
          <w:sz w:val="22"/>
          <w:szCs w:val="22"/>
        </w:rPr>
        <w:t>július 3-á</w:t>
      </w:r>
      <w:r w:rsidRPr="00D0388F">
        <w:rPr>
          <w:i/>
          <w:sz w:val="22"/>
          <w:szCs w:val="22"/>
        </w:rPr>
        <w:t xml:space="preserve">n megtartott </w:t>
      </w:r>
      <w:r w:rsidRPr="00D0388F">
        <w:rPr>
          <w:b/>
          <w:i/>
          <w:sz w:val="22"/>
          <w:szCs w:val="22"/>
        </w:rPr>
        <w:t>rendes</w:t>
      </w:r>
      <w:r w:rsidRPr="00D0388F">
        <w:rPr>
          <w:i/>
          <w:sz w:val="22"/>
          <w:szCs w:val="22"/>
        </w:rPr>
        <w:t xml:space="preserve">, </w:t>
      </w:r>
      <w:r w:rsidRPr="00D0388F">
        <w:rPr>
          <w:b/>
          <w:i/>
          <w:sz w:val="22"/>
          <w:szCs w:val="22"/>
        </w:rPr>
        <w:t>nyílt</w:t>
      </w:r>
      <w:r w:rsidRPr="00D0388F">
        <w:rPr>
          <w:b/>
          <w:sz w:val="22"/>
          <w:szCs w:val="22"/>
        </w:rPr>
        <w:t xml:space="preserve"> </w:t>
      </w:r>
      <w:r w:rsidRPr="00D0388F">
        <w:rPr>
          <w:b/>
          <w:i/>
          <w:sz w:val="22"/>
          <w:szCs w:val="22"/>
        </w:rPr>
        <w:t>ülésének</w:t>
      </w:r>
      <w:r w:rsidRPr="00D0388F">
        <w:rPr>
          <w:i/>
          <w:sz w:val="22"/>
          <w:szCs w:val="22"/>
        </w:rPr>
        <w:t xml:space="preserve"> jegyzőkönyvéből</w:t>
      </w:r>
    </w:p>
    <w:p w:rsidR="00D627D3" w:rsidRPr="00D0388F" w:rsidRDefault="00D627D3" w:rsidP="00E96E53">
      <w:pPr>
        <w:jc w:val="both"/>
        <w:rPr>
          <w:b/>
          <w:color w:val="000000"/>
          <w:sz w:val="22"/>
          <w:szCs w:val="22"/>
        </w:rPr>
      </w:pPr>
    </w:p>
    <w:p w:rsidR="00D11CC8" w:rsidRPr="00D0388F" w:rsidRDefault="00D11CC8" w:rsidP="00D11CC8">
      <w:pPr>
        <w:jc w:val="both"/>
        <w:rPr>
          <w:sz w:val="22"/>
          <w:szCs w:val="22"/>
        </w:rPr>
      </w:pPr>
    </w:p>
    <w:p w:rsidR="00D0388F" w:rsidRPr="00D0388F" w:rsidRDefault="00D0388F" w:rsidP="00D0388F">
      <w:pPr>
        <w:jc w:val="both"/>
        <w:rPr>
          <w:b/>
          <w:i/>
          <w:sz w:val="22"/>
          <w:szCs w:val="22"/>
        </w:rPr>
      </w:pPr>
      <w:r w:rsidRPr="00D0388F">
        <w:rPr>
          <w:b/>
          <w:i/>
          <w:sz w:val="22"/>
          <w:szCs w:val="22"/>
        </w:rPr>
        <w:t>Jászberény Városi Önkormányzat Képviselő-testületének</w:t>
      </w:r>
    </w:p>
    <w:p w:rsidR="00D0388F" w:rsidRPr="00D0388F" w:rsidRDefault="00A95AF5" w:rsidP="00D0388F">
      <w:pPr>
        <w:spacing w:line="23" w:lineRule="atLeast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223</w:t>
      </w:r>
      <w:bookmarkStart w:id="0" w:name="_GoBack"/>
      <w:bookmarkEnd w:id="0"/>
      <w:r w:rsidR="00D0388F" w:rsidRPr="00D0388F">
        <w:rPr>
          <w:b/>
          <w:i/>
          <w:sz w:val="22"/>
          <w:szCs w:val="22"/>
          <w:u w:val="single"/>
        </w:rPr>
        <w:t>/2019. (VII. 3.) határozata</w:t>
      </w:r>
    </w:p>
    <w:p w:rsidR="00D0388F" w:rsidRPr="00D0388F" w:rsidRDefault="00D0388F" w:rsidP="00D0388F">
      <w:pPr>
        <w:jc w:val="both"/>
        <w:rPr>
          <w:b/>
          <w:i/>
          <w:sz w:val="22"/>
          <w:szCs w:val="22"/>
        </w:rPr>
      </w:pPr>
      <w:proofErr w:type="gramStart"/>
      <w:r w:rsidRPr="00D0388F">
        <w:rPr>
          <w:b/>
          <w:i/>
          <w:sz w:val="22"/>
          <w:szCs w:val="22"/>
        </w:rPr>
        <w:t>a</w:t>
      </w:r>
      <w:proofErr w:type="gramEnd"/>
      <w:r w:rsidRPr="00D0388F">
        <w:rPr>
          <w:b/>
          <w:i/>
          <w:sz w:val="22"/>
          <w:szCs w:val="22"/>
        </w:rPr>
        <w:t xml:space="preserve"> „Klapka tanműhely kialakítása” tárgyú projekt többlet pénzügyi fedezetének biztosításáról</w:t>
      </w:r>
    </w:p>
    <w:p w:rsidR="00D0388F" w:rsidRPr="00D0388F" w:rsidRDefault="00D0388F" w:rsidP="00D0388F">
      <w:pPr>
        <w:spacing w:line="23" w:lineRule="atLeast"/>
        <w:jc w:val="both"/>
        <w:rPr>
          <w:b/>
          <w:sz w:val="22"/>
          <w:szCs w:val="22"/>
        </w:rPr>
      </w:pPr>
    </w:p>
    <w:p w:rsidR="00D0388F" w:rsidRPr="00D0388F" w:rsidRDefault="00D0388F" w:rsidP="00D0388F">
      <w:pPr>
        <w:numPr>
          <w:ilvl w:val="0"/>
          <w:numId w:val="16"/>
        </w:numPr>
        <w:spacing w:line="23" w:lineRule="atLeast"/>
        <w:jc w:val="both"/>
        <w:rPr>
          <w:sz w:val="22"/>
          <w:szCs w:val="22"/>
        </w:rPr>
      </w:pPr>
      <w:r w:rsidRPr="00D0388F">
        <w:rPr>
          <w:sz w:val="22"/>
          <w:szCs w:val="22"/>
        </w:rPr>
        <w:t xml:space="preserve">A Jászberény Városi Önkormányzat Képviselő-testülete (továbbiakban: Képviselő-testület) a </w:t>
      </w:r>
      <w:r w:rsidRPr="00D0388F">
        <w:rPr>
          <w:b/>
          <w:sz w:val="22"/>
          <w:szCs w:val="22"/>
        </w:rPr>
        <w:t xml:space="preserve">„Klapka tanműhely kialakítása” </w:t>
      </w:r>
      <w:r w:rsidRPr="00D0388F">
        <w:rPr>
          <w:sz w:val="22"/>
          <w:szCs w:val="22"/>
        </w:rPr>
        <w:t xml:space="preserve">tárgyú projekt megvalósításához további </w:t>
      </w:r>
      <w:r w:rsidRPr="00D0388F">
        <w:rPr>
          <w:b/>
          <w:sz w:val="22"/>
          <w:szCs w:val="22"/>
        </w:rPr>
        <w:t>bruttó 69.246.620,- Ft pénzügyi forrást</w:t>
      </w:r>
      <w:r w:rsidRPr="00D0388F">
        <w:rPr>
          <w:sz w:val="22"/>
          <w:szCs w:val="22"/>
        </w:rPr>
        <w:t xml:space="preserve"> biztosít a Jászberény Városi Önkormányzat a 2020. évi költségvetése terhére.</w:t>
      </w:r>
    </w:p>
    <w:p w:rsidR="00D0388F" w:rsidRPr="00D0388F" w:rsidRDefault="00D0388F" w:rsidP="00D0388F">
      <w:pPr>
        <w:spacing w:line="23" w:lineRule="atLeast"/>
        <w:ind w:left="349"/>
        <w:jc w:val="both"/>
        <w:rPr>
          <w:sz w:val="22"/>
          <w:szCs w:val="22"/>
        </w:rPr>
      </w:pPr>
    </w:p>
    <w:p w:rsidR="00D0388F" w:rsidRPr="00D0388F" w:rsidRDefault="00D0388F" w:rsidP="00D0388F">
      <w:pPr>
        <w:numPr>
          <w:ilvl w:val="0"/>
          <w:numId w:val="16"/>
        </w:numPr>
        <w:spacing w:line="23" w:lineRule="atLeast"/>
        <w:jc w:val="both"/>
        <w:rPr>
          <w:sz w:val="22"/>
          <w:szCs w:val="22"/>
        </w:rPr>
      </w:pPr>
      <w:r w:rsidRPr="00D0388F">
        <w:rPr>
          <w:sz w:val="22"/>
          <w:szCs w:val="22"/>
        </w:rPr>
        <w:t>A Képviselő-testület felhatalmazza Jászberény Város Polgármesterét a projekt megvalósításával kapcsolatos nyilatkozatok és megállapodások Jászberény Városi Önkormányzat nevében történő aláírására.</w:t>
      </w:r>
    </w:p>
    <w:p w:rsidR="00D0388F" w:rsidRPr="00D0388F" w:rsidRDefault="00D0388F" w:rsidP="00D0388F">
      <w:pPr>
        <w:spacing w:after="200" w:line="276" w:lineRule="auto"/>
        <w:ind w:left="720"/>
        <w:contextualSpacing/>
        <w:rPr>
          <w:sz w:val="22"/>
          <w:szCs w:val="22"/>
        </w:rPr>
      </w:pPr>
    </w:p>
    <w:p w:rsidR="00D0388F" w:rsidRPr="00D0388F" w:rsidRDefault="00D0388F" w:rsidP="00D0388F">
      <w:pPr>
        <w:spacing w:after="200" w:line="276" w:lineRule="auto"/>
        <w:ind w:left="720"/>
        <w:contextualSpacing/>
        <w:rPr>
          <w:sz w:val="22"/>
          <w:szCs w:val="22"/>
        </w:rPr>
      </w:pPr>
      <w:r w:rsidRPr="00D0388F">
        <w:rPr>
          <w:b/>
          <w:sz w:val="22"/>
          <w:szCs w:val="22"/>
        </w:rPr>
        <w:t>Határidő:</w:t>
      </w:r>
      <w:r w:rsidRPr="00D0388F">
        <w:rPr>
          <w:sz w:val="22"/>
          <w:szCs w:val="22"/>
        </w:rPr>
        <w:tab/>
        <w:t xml:space="preserve">azonnal </w:t>
      </w:r>
    </w:p>
    <w:p w:rsidR="00D0388F" w:rsidRPr="00D0388F" w:rsidRDefault="00D0388F" w:rsidP="00D0388F">
      <w:pPr>
        <w:spacing w:after="200" w:line="276" w:lineRule="auto"/>
        <w:ind w:left="720"/>
        <w:contextualSpacing/>
        <w:rPr>
          <w:sz w:val="22"/>
          <w:szCs w:val="22"/>
        </w:rPr>
      </w:pPr>
      <w:r w:rsidRPr="00D0388F">
        <w:rPr>
          <w:b/>
          <w:sz w:val="22"/>
          <w:szCs w:val="22"/>
        </w:rPr>
        <w:t>Felelős:</w:t>
      </w:r>
      <w:r w:rsidRPr="00D0388F">
        <w:rPr>
          <w:sz w:val="22"/>
          <w:szCs w:val="22"/>
        </w:rPr>
        <w:tab/>
        <w:t>Dr. Szabó Tamás polgármester (a megállapodások aláírása</w:t>
      </w:r>
      <w:r>
        <w:rPr>
          <w:sz w:val="22"/>
          <w:szCs w:val="22"/>
        </w:rPr>
        <w:t xml:space="preserve"> </w:t>
      </w:r>
      <w:r w:rsidRPr="00D0388F">
        <w:rPr>
          <w:sz w:val="22"/>
          <w:szCs w:val="22"/>
        </w:rPr>
        <w:t>vonatkozásában)</w:t>
      </w:r>
    </w:p>
    <w:p w:rsidR="00D0388F" w:rsidRPr="00D0388F" w:rsidRDefault="00D0388F" w:rsidP="00D0388F">
      <w:pPr>
        <w:spacing w:after="200" w:line="276" w:lineRule="auto"/>
        <w:ind w:left="2127"/>
        <w:contextualSpacing/>
        <w:rPr>
          <w:sz w:val="22"/>
          <w:szCs w:val="22"/>
        </w:rPr>
      </w:pPr>
      <w:r w:rsidRPr="00D0388F">
        <w:rPr>
          <w:sz w:val="22"/>
          <w:szCs w:val="22"/>
        </w:rPr>
        <w:t>Hegyi István, a PH Városfejlesztési Iroda vezetője</w:t>
      </w:r>
    </w:p>
    <w:p w:rsidR="00D0388F" w:rsidRPr="00D0388F" w:rsidRDefault="00D0388F" w:rsidP="00D0388F">
      <w:pPr>
        <w:spacing w:after="200" w:line="276" w:lineRule="auto"/>
        <w:ind w:left="2127"/>
        <w:contextualSpacing/>
        <w:rPr>
          <w:sz w:val="22"/>
          <w:szCs w:val="22"/>
        </w:rPr>
      </w:pPr>
      <w:r w:rsidRPr="00D0388F">
        <w:rPr>
          <w:sz w:val="22"/>
          <w:szCs w:val="22"/>
        </w:rPr>
        <w:t>Kiss József, a PH Közgazdasági Iroda vezetője</w:t>
      </w:r>
    </w:p>
    <w:p w:rsidR="00D0388F" w:rsidRPr="00D0388F" w:rsidRDefault="00D0388F" w:rsidP="00D0388F">
      <w:pPr>
        <w:spacing w:after="200" w:line="276" w:lineRule="auto"/>
        <w:ind w:left="2127"/>
        <w:contextualSpacing/>
        <w:rPr>
          <w:sz w:val="22"/>
          <w:szCs w:val="22"/>
        </w:rPr>
      </w:pPr>
    </w:p>
    <w:p w:rsidR="00D0388F" w:rsidRPr="00D0388F" w:rsidRDefault="00D0388F" w:rsidP="00D0388F">
      <w:pPr>
        <w:numPr>
          <w:ilvl w:val="0"/>
          <w:numId w:val="16"/>
        </w:numPr>
        <w:spacing w:line="23" w:lineRule="atLeast"/>
        <w:jc w:val="both"/>
        <w:rPr>
          <w:sz w:val="22"/>
          <w:szCs w:val="22"/>
        </w:rPr>
      </w:pPr>
      <w:r w:rsidRPr="00D0388F">
        <w:rPr>
          <w:sz w:val="22"/>
          <w:szCs w:val="22"/>
        </w:rPr>
        <w:t>A Képviselő-testület megbízza a PH Közgazdasági Iroda vezetőjét, hogy az 1. pontban szereplő saját forrás összegét a Jászberény Városi Önkormányzat 2020. évi költségvetése tervezése során vegye figyelembe.</w:t>
      </w:r>
    </w:p>
    <w:p w:rsidR="00D0388F" w:rsidRPr="00D0388F" w:rsidRDefault="00D0388F" w:rsidP="00D0388F">
      <w:pPr>
        <w:spacing w:line="23" w:lineRule="atLeast"/>
        <w:ind w:left="1713"/>
        <w:jc w:val="both"/>
        <w:rPr>
          <w:sz w:val="22"/>
          <w:szCs w:val="22"/>
        </w:rPr>
      </w:pPr>
    </w:p>
    <w:p w:rsidR="00D0388F" w:rsidRPr="00D0388F" w:rsidRDefault="00D0388F" w:rsidP="00D0388F">
      <w:pPr>
        <w:spacing w:line="23" w:lineRule="atLeast"/>
        <w:ind w:left="709"/>
        <w:jc w:val="both"/>
        <w:rPr>
          <w:sz w:val="22"/>
          <w:szCs w:val="22"/>
        </w:rPr>
      </w:pPr>
      <w:r w:rsidRPr="00D0388F">
        <w:rPr>
          <w:b/>
          <w:sz w:val="22"/>
          <w:szCs w:val="22"/>
        </w:rPr>
        <w:t>Határidő:</w:t>
      </w:r>
      <w:r w:rsidRPr="00D0388F">
        <w:rPr>
          <w:sz w:val="22"/>
          <w:szCs w:val="22"/>
        </w:rPr>
        <w:t xml:space="preserve"> </w:t>
      </w:r>
      <w:r w:rsidRPr="00D0388F">
        <w:rPr>
          <w:sz w:val="22"/>
          <w:szCs w:val="22"/>
        </w:rPr>
        <w:tab/>
        <w:t xml:space="preserve">a Jászberény Városi Önkormányzat 2020. évi költségvetésének </w:t>
      </w:r>
    </w:p>
    <w:p w:rsidR="00D0388F" w:rsidRPr="00D0388F" w:rsidRDefault="00D0388F" w:rsidP="00D0388F">
      <w:pPr>
        <w:spacing w:line="23" w:lineRule="atLeast"/>
        <w:ind w:left="1417" w:firstLine="707"/>
        <w:jc w:val="both"/>
        <w:rPr>
          <w:sz w:val="22"/>
          <w:szCs w:val="22"/>
        </w:rPr>
      </w:pPr>
      <w:proofErr w:type="gramStart"/>
      <w:r w:rsidRPr="00D0388F">
        <w:rPr>
          <w:sz w:val="22"/>
          <w:szCs w:val="22"/>
        </w:rPr>
        <w:t>tervezési</w:t>
      </w:r>
      <w:proofErr w:type="gramEnd"/>
      <w:r w:rsidRPr="00D0388F">
        <w:rPr>
          <w:sz w:val="22"/>
          <w:szCs w:val="22"/>
        </w:rPr>
        <w:t xml:space="preserve"> időszaka</w:t>
      </w:r>
    </w:p>
    <w:p w:rsidR="00D0388F" w:rsidRPr="00D0388F" w:rsidRDefault="00D0388F" w:rsidP="00D0388F">
      <w:pPr>
        <w:spacing w:line="23" w:lineRule="atLeast"/>
        <w:ind w:left="709"/>
        <w:jc w:val="both"/>
        <w:rPr>
          <w:sz w:val="22"/>
          <w:szCs w:val="22"/>
        </w:rPr>
      </w:pPr>
      <w:r w:rsidRPr="00D0388F">
        <w:rPr>
          <w:b/>
          <w:sz w:val="22"/>
          <w:szCs w:val="22"/>
        </w:rPr>
        <w:t>Felelős:</w:t>
      </w:r>
      <w:r w:rsidRPr="00D0388F">
        <w:rPr>
          <w:sz w:val="22"/>
          <w:szCs w:val="22"/>
        </w:rPr>
        <w:tab/>
        <w:t>Kiss József, a PH Közgazdasági Iroda vezetője</w:t>
      </w:r>
    </w:p>
    <w:p w:rsidR="00D0388F" w:rsidRPr="00D0388F" w:rsidRDefault="00D0388F" w:rsidP="00D0388F">
      <w:pPr>
        <w:spacing w:line="23" w:lineRule="atLeast"/>
        <w:ind w:left="993"/>
        <w:jc w:val="both"/>
        <w:rPr>
          <w:color w:val="000000"/>
          <w:sz w:val="22"/>
          <w:szCs w:val="22"/>
        </w:rPr>
      </w:pPr>
    </w:p>
    <w:p w:rsidR="00D0388F" w:rsidRPr="00D0388F" w:rsidRDefault="00D0388F" w:rsidP="00D0388F">
      <w:pPr>
        <w:spacing w:line="23" w:lineRule="atLeast"/>
        <w:jc w:val="both"/>
        <w:rPr>
          <w:b/>
          <w:spacing w:val="20"/>
          <w:sz w:val="22"/>
          <w:szCs w:val="22"/>
        </w:rPr>
      </w:pPr>
    </w:p>
    <w:p w:rsidR="00D0388F" w:rsidRPr="00D0388F" w:rsidRDefault="00D0388F" w:rsidP="00D0388F">
      <w:pPr>
        <w:spacing w:line="23" w:lineRule="atLeast"/>
        <w:jc w:val="both"/>
        <w:rPr>
          <w:b/>
          <w:spacing w:val="20"/>
          <w:sz w:val="22"/>
          <w:szCs w:val="22"/>
        </w:rPr>
      </w:pPr>
      <w:r w:rsidRPr="00D0388F">
        <w:rPr>
          <w:b/>
          <w:spacing w:val="20"/>
          <w:sz w:val="22"/>
          <w:szCs w:val="22"/>
        </w:rPr>
        <w:t>Erről értesül:</w:t>
      </w:r>
    </w:p>
    <w:p w:rsidR="00D0388F" w:rsidRPr="00D0388F" w:rsidRDefault="00D0388F" w:rsidP="00D0388F">
      <w:pPr>
        <w:spacing w:line="23" w:lineRule="atLeast"/>
        <w:jc w:val="both"/>
        <w:rPr>
          <w:b/>
          <w:spacing w:val="20"/>
          <w:sz w:val="22"/>
          <w:szCs w:val="22"/>
        </w:rPr>
      </w:pPr>
    </w:p>
    <w:p w:rsidR="00D0388F" w:rsidRPr="00D0388F" w:rsidRDefault="00D0388F" w:rsidP="00D0388F">
      <w:pPr>
        <w:numPr>
          <w:ilvl w:val="0"/>
          <w:numId w:val="17"/>
        </w:numPr>
        <w:spacing w:line="23" w:lineRule="atLeast"/>
        <w:jc w:val="both"/>
        <w:rPr>
          <w:sz w:val="22"/>
          <w:szCs w:val="22"/>
        </w:rPr>
      </w:pPr>
      <w:r w:rsidRPr="00D0388F">
        <w:rPr>
          <w:sz w:val="22"/>
          <w:szCs w:val="22"/>
        </w:rPr>
        <w:t>Jász-Nagykun-Szolnok Megyei Kormányhivatal – Szolnok,</w:t>
      </w:r>
    </w:p>
    <w:p w:rsidR="00D0388F" w:rsidRPr="00D0388F" w:rsidRDefault="00D0388F" w:rsidP="00D0388F">
      <w:pPr>
        <w:numPr>
          <w:ilvl w:val="0"/>
          <w:numId w:val="17"/>
        </w:numPr>
        <w:spacing w:line="23" w:lineRule="atLeast"/>
        <w:jc w:val="both"/>
        <w:rPr>
          <w:sz w:val="22"/>
          <w:szCs w:val="22"/>
        </w:rPr>
      </w:pPr>
      <w:r w:rsidRPr="00D0388F">
        <w:rPr>
          <w:sz w:val="22"/>
          <w:szCs w:val="22"/>
        </w:rPr>
        <w:t>Városfejlesztési Bizottság tagjai,</w:t>
      </w:r>
    </w:p>
    <w:p w:rsidR="00D0388F" w:rsidRPr="00D0388F" w:rsidRDefault="00D0388F" w:rsidP="00D0388F">
      <w:pPr>
        <w:numPr>
          <w:ilvl w:val="0"/>
          <w:numId w:val="17"/>
        </w:numPr>
        <w:spacing w:line="23" w:lineRule="atLeast"/>
        <w:jc w:val="both"/>
        <w:rPr>
          <w:sz w:val="22"/>
          <w:szCs w:val="22"/>
        </w:rPr>
      </w:pPr>
      <w:r w:rsidRPr="00D0388F">
        <w:rPr>
          <w:sz w:val="22"/>
          <w:szCs w:val="22"/>
        </w:rPr>
        <w:t>Pénzügyi és Költségvetési Bizottság tagjai,</w:t>
      </w:r>
    </w:p>
    <w:p w:rsidR="00D0388F" w:rsidRPr="00D0388F" w:rsidRDefault="00D0388F" w:rsidP="00D0388F">
      <w:pPr>
        <w:numPr>
          <w:ilvl w:val="0"/>
          <w:numId w:val="17"/>
        </w:numPr>
        <w:spacing w:line="23" w:lineRule="atLeast"/>
        <w:jc w:val="both"/>
        <w:rPr>
          <w:sz w:val="22"/>
          <w:szCs w:val="22"/>
        </w:rPr>
      </w:pPr>
      <w:r w:rsidRPr="00D0388F">
        <w:rPr>
          <w:sz w:val="22"/>
          <w:szCs w:val="22"/>
        </w:rPr>
        <w:t>Képviselő-testület valamennyi tagja,</w:t>
      </w:r>
    </w:p>
    <w:p w:rsidR="00D0388F" w:rsidRPr="00D0388F" w:rsidRDefault="00D0388F" w:rsidP="00D0388F">
      <w:pPr>
        <w:numPr>
          <w:ilvl w:val="0"/>
          <w:numId w:val="11"/>
        </w:numPr>
        <w:spacing w:line="23" w:lineRule="atLeast"/>
        <w:jc w:val="both"/>
        <w:rPr>
          <w:sz w:val="22"/>
          <w:szCs w:val="22"/>
        </w:rPr>
      </w:pPr>
      <w:r w:rsidRPr="00D0388F">
        <w:rPr>
          <w:sz w:val="22"/>
          <w:szCs w:val="22"/>
        </w:rPr>
        <w:t xml:space="preserve">PH Közgazdasági Iroda – helyben, </w:t>
      </w:r>
    </w:p>
    <w:p w:rsidR="00D0388F" w:rsidRPr="00D0388F" w:rsidRDefault="00D0388F" w:rsidP="00D0388F">
      <w:pPr>
        <w:numPr>
          <w:ilvl w:val="0"/>
          <w:numId w:val="11"/>
        </w:numPr>
        <w:spacing w:line="23" w:lineRule="atLeast"/>
        <w:jc w:val="both"/>
        <w:rPr>
          <w:sz w:val="22"/>
          <w:szCs w:val="22"/>
        </w:rPr>
      </w:pPr>
      <w:r w:rsidRPr="00D0388F">
        <w:rPr>
          <w:sz w:val="22"/>
          <w:szCs w:val="22"/>
        </w:rPr>
        <w:t>PH Számviteli Iroda – helyben,</w:t>
      </w:r>
    </w:p>
    <w:p w:rsidR="00D0388F" w:rsidRPr="00D0388F" w:rsidRDefault="00D0388F" w:rsidP="00D0388F">
      <w:pPr>
        <w:numPr>
          <w:ilvl w:val="0"/>
          <w:numId w:val="17"/>
        </w:numPr>
        <w:spacing w:line="23" w:lineRule="atLeast"/>
        <w:jc w:val="both"/>
        <w:rPr>
          <w:sz w:val="22"/>
          <w:szCs w:val="22"/>
        </w:rPr>
      </w:pPr>
      <w:r w:rsidRPr="00D0388F">
        <w:rPr>
          <w:sz w:val="22"/>
          <w:szCs w:val="22"/>
        </w:rPr>
        <w:t>Városfejlesztési Iroda – helyben,</w:t>
      </w:r>
    </w:p>
    <w:p w:rsidR="00D0388F" w:rsidRPr="00D0388F" w:rsidRDefault="00D0388F" w:rsidP="00D0388F">
      <w:pPr>
        <w:numPr>
          <w:ilvl w:val="0"/>
          <w:numId w:val="17"/>
        </w:numPr>
        <w:spacing w:line="23" w:lineRule="atLeast"/>
        <w:jc w:val="both"/>
        <w:rPr>
          <w:sz w:val="22"/>
          <w:szCs w:val="22"/>
        </w:rPr>
      </w:pPr>
      <w:r w:rsidRPr="00D0388F">
        <w:rPr>
          <w:sz w:val="22"/>
          <w:szCs w:val="22"/>
        </w:rPr>
        <w:t>Irattár – helyben.</w:t>
      </w:r>
    </w:p>
    <w:p w:rsidR="0029407A" w:rsidRPr="00D0388F" w:rsidRDefault="0029407A" w:rsidP="0029407A">
      <w:pPr>
        <w:jc w:val="both"/>
        <w:rPr>
          <w:sz w:val="22"/>
          <w:szCs w:val="22"/>
        </w:rPr>
      </w:pPr>
    </w:p>
    <w:p w:rsidR="00C811C5" w:rsidRPr="00D0388F" w:rsidRDefault="00C811C5">
      <w:pPr>
        <w:rPr>
          <w:sz w:val="22"/>
          <w:szCs w:val="22"/>
        </w:rPr>
      </w:pPr>
    </w:p>
    <w:p w:rsidR="00911795" w:rsidRPr="00D0388F" w:rsidRDefault="00911795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D0388F" w:rsidTr="000642BE">
        <w:tc>
          <w:tcPr>
            <w:tcW w:w="2666" w:type="dxa"/>
          </w:tcPr>
          <w:p w:rsidR="00E96E53" w:rsidRPr="00D0388F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D0388F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D0388F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D0388F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D0388F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D0388F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D0388F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D0388F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D0388F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D0388F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D0388F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96E53" w:rsidRPr="00D0388F" w:rsidTr="000642BE">
        <w:tc>
          <w:tcPr>
            <w:tcW w:w="2666" w:type="dxa"/>
          </w:tcPr>
          <w:p w:rsidR="00E96E53" w:rsidRPr="00D0388F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D0388F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D0388F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D0388F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D0388F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E96E53" w:rsidRPr="00D0388F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F727F8" w:rsidRPr="00D0388F" w:rsidRDefault="00F727F8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D0388F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D0388F">
        <w:rPr>
          <w:i/>
          <w:sz w:val="22"/>
          <w:szCs w:val="22"/>
        </w:rPr>
        <w:t>Kivonat hiteléül:</w:t>
      </w:r>
    </w:p>
    <w:p w:rsidR="00E96E53" w:rsidRPr="00D0388F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D0388F">
        <w:rPr>
          <w:i/>
          <w:sz w:val="22"/>
          <w:szCs w:val="22"/>
        </w:rPr>
        <w:t xml:space="preserve">Jászberény, </w:t>
      </w:r>
      <w:r w:rsidR="0021348A" w:rsidRPr="00D0388F">
        <w:rPr>
          <w:i/>
          <w:sz w:val="22"/>
          <w:szCs w:val="22"/>
        </w:rPr>
        <w:t xml:space="preserve">2019. </w:t>
      </w:r>
      <w:r w:rsidR="00E03D7C" w:rsidRPr="00D0388F">
        <w:rPr>
          <w:i/>
          <w:sz w:val="22"/>
          <w:szCs w:val="22"/>
        </w:rPr>
        <w:t>július 4.</w:t>
      </w:r>
    </w:p>
    <w:p w:rsidR="00E96E53" w:rsidRPr="00D0388F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D0388F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D0388F">
        <w:rPr>
          <w:i/>
          <w:sz w:val="22"/>
          <w:szCs w:val="22"/>
        </w:rPr>
        <w:tab/>
        <w:t>(Dr. Bessenyei Lilla)</w:t>
      </w:r>
    </w:p>
    <w:p w:rsidR="00E96E53" w:rsidRPr="00D0388F" w:rsidRDefault="00E96E53" w:rsidP="00E96E53">
      <w:pPr>
        <w:tabs>
          <w:tab w:val="center" w:pos="900"/>
        </w:tabs>
        <w:rPr>
          <w:sz w:val="22"/>
          <w:szCs w:val="22"/>
        </w:rPr>
      </w:pPr>
      <w:r w:rsidRPr="00D0388F">
        <w:rPr>
          <w:i/>
          <w:sz w:val="22"/>
          <w:szCs w:val="22"/>
        </w:rPr>
        <w:tab/>
      </w:r>
      <w:proofErr w:type="gramStart"/>
      <w:r w:rsidRPr="00D0388F">
        <w:rPr>
          <w:i/>
          <w:sz w:val="22"/>
          <w:szCs w:val="22"/>
        </w:rPr>
        <w:t>irodavezető</w:t>
      </w:r>
      <w:proofErr w:type="gramEnd"/>
    </w:p>
    <w:sectPr w:rsidR="00E96E53" w:rsidRPr="00D0388F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2B6A"/>
    <w:multiLevelType w:val="hybridMultilevel"/>
    <w:tmpl w:val="BE463E2A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8D621B3"/>
    <w:multiLevelType w:val="hybridMultilevel"/>
    <w:tmpl w:val="0DDE82BC"/>
    <w:lvl w:ilvl="0" w:tplc="E5245354">
      <w:start w:val="1"/>
      <w:numFmt w:val="decimal"/>
      <w:lvlText w:val="%1"/>
      <w:lvlJc w:val="left"/>
      <w:pPr>
        <w:ind w:left="660" w:hanging="360"/>
      </w:pPr>
    </w:lvl>
    <w:lvl w:ilvl="1" w:tplc="040E0019">
      <w:start w:val="1"/>
      <w:numFmt w:val="lowerLetter"/>
      <w:lvlText w:val="%2."/>
      <w:lvlJc w:val="left"/>
      <w:pPr>
        <w:ind w:left="1380" w:hanging="360"/>
      </w:pPr>
    </w:lvl>
    <w:lvl w:ilvl="2" w:tplc="040E001B">
      <w:start w:val="1"/>
      <w:numFmt w:val="lowerRoman"/>
      <w:lvlText w:val="%3."/>
      <w:lvlJc w:val="right"/>
      <w:pPr>
        <w:ind w:left="2100" w:hanging="180"/>
      </w:pPr>
    </w:lvl>
    <w:lvl w:ilvl="3" w:tplc="040E000F">
      <w:start w:val="1"/>
      <w:numFmt w:val="decimal"/>
      <w:lvlText w:val="%4."/>
      <w:lvlJc w:val="left"/>
      <w:pPr>
        <w:ind w:left="2820" w:hanging="360"/>
      </w:pPr>
    </w:lvl>
    <w:lvl w:ilvl="4" w:tplc="040E0019">
      <w:start w:val="1"/>
      <w:numFmt w:val="lowerLetter"/>
      <w:lvlText w:val="%5."/>
      <w:lvlJc w:val="left"/>
      <w:pPr>
        <w:ind w:left="3540" w:hanging="360"/>
      </w:pPr>
    </w:lvl>
    <w:lvl w:ilvl="5" w:tplc="040E001B">
      <w:start w:val="1"/>
      <w:numFmt w:val="lowerRoman"/>
      <w:lvlText w:val="%6."/>
      <w:lvlJc w:val="right"/>
      <w:pPr>
        <w:ind w:left="4260" w:hanging="180"/>
      </w:pPr>
    </w:lvl>
    <w:lvl w:ilvl="6" w:tplc="040E000F">
      <w:start w:val="1"/>
      <w:numFmt w:val="decimal"/>
      <w:lvlText w:val="%7."/>
      <w:lvlJc w:val="left"/>
      <w:pPr>
        <w:ind w:left="4980" w:hanging="360"/>
      </w:pPr>
    </w:lvl>
    <w:lvl w:ilvl="7" w:tplc="040E0019">
      <w:start w:val="1"/>
      <w:numFmt w:val="lowerLetter"/>
      <w:lvlText w:val="%8."/>
      <w:lvlJc w:val="left"/>
      <w:pPr>
        <w:ind w:left="5700" w:hanging="360"/>
      </w:pPr>
    </w:lvl>
    <w:lvl w:ilvl="8" w:tplc="040E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D2460EF"/>
    <w:multiLevelType w:val="hybridMultilevel"/>
    <w:tmpl w:val="BB00A4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175563"/>
    <w:multiLevelType w:val="hybridMultilevel"/>
    <w:tmpl w:val="54C0B5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3E4A6B"/>
    <w:multiLevelType w:val="hybridMultilevel"/>
    <w:tmpl w:val="256297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340266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A9326E"/>
    <w:multiLevelType w:val="hybridMultilevel"/>
    <w:tmpl w:val="5784CE5C"/>
    <w:lvl w:ilvl="0" w:tplc="311C7C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DB3D16"/>
    <w:multiLevelType w:val="hybridMultilevel"/>
    <w:tmpl w:val="0672C494"/>
    <w:lvl w:ilvl="0" w:tplc="E4228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9B73D5"/>
    <w:multiLevelType w:val="hybridMultilevel"/>
    <w:tmpl w:val="1818B44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075A8"/>
    <w:multiLevelType w:val="hybridMultilevel"/>
    <w:tmpl w:val="E05CAB42"/>
    <w:lvl w:ilvl="0" w:tplc="758CE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E46155"/>
    <w:multiLevelType w:val="hybridMultilevel"/>
    <w:tmpl w:val="717C1190"/>
    <w:lvl w:ilvl="0" w:tplc="040E000F">
      <w:start w:val="1"/>
      <w:numFmt w:val="decimal"/>
      <w:lvlText w:val="%1."/>
      <w:lvlJc w:val="left"/>
      <w:pPr>
        <w:ind w:left="709" w:hanging="360"/>
      </w:pPr>
    </w:lvl>
    <w:lvl w:ilvl="1" w:tplc="040E0019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</w:lvl>
    <w:lvl w:ilvl="2" w:tplc="040E001B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 w:tplc="040E000F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0E0019">
      <w:start w:val="1"/>
      <w:numFmt w:val="decimal"/>
      <w:lvlText w:val="%5."/>
      <w:lvlJc w:val="left"/>
      <w:pPr>
        <w:tabs>
          <w:tab w:val="num" w:pos="2596"/>
        </w:tabs>
        <w:ind w:left="2596" w:hanging="360"/>
      </w:pPr>
    </w:lvl>
    <w:lvl w:ilvl="5" w:tplc="040E001B">
      <w:start w:val="1"/>
      <w:numFmt w:val="decimal"/>
      <w:lvlText w:val="%6."/>
      <w:lvlJc w:val="left"/>
      <w:pPr>
        <w:tabs>
          <w:tab w:val="num" w:pos="3316"/>
        </w:tabs>
        <w:ind w:left="3316" w:hanging="360"/>
      </w:pPr>
    </w:lvl>
    <w:lvl w:ilvl="6" w:tplc="040E000F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0E0019">
      <w:start w:val="1"/>
      <w:numFmt w:val="decimal"/>
      <w:lvlText w:val="%8."/>
      <w:lvlJc w:val="left"/>
      <w:pPr>
        <w:tabs>
          <w:tab w:val="num" w:pos="4756"/>
        </w:tabs>
        <w:ind w:left="4756" w:hanging="360"/>
      </w:pPr>
    </w:lvl>
    <w:lvl w:ilvl="8" w:tplc="040E001B">
      <w:start w:val="1"/>
      <w:numFmt w:val="decimal"/>
      <w:lvlText w:val="%9."/>
      <w:lvlJc w:val="left"/>
      <w:pPr>
        <w:tabs>
          <w:tab w:val="num" w:pos="5476"/>
        </w:tabs>
        <w:ind w:left="5476" w:hanging="360"/>
      </w:pPr>
    </w:lvl>
  </w:abstractNum>
  <w:abstractNum w:abstractNumId="14" w15:restartNumberingAfterBreak="0">
    <w:nsid w:val="7177298F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4"/>
  </w:num>
  <w:num w:numId="6">
    <w:abstractNumId w:val="11"/>
  </w:num>
  <w:num w:numId="7">
    <w:abstractNumId w:val="8"/>
  </w:num>
  <w:num w:numId="8">
    <w:abstractNumId w:val="9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</w:num>
  <w:num w:numId="13">
    <w:abstractNumId w:val="6"/>
  </w:num>
  <w:num w:numId="14">
    <w:abstractNumId w:val="7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640D3"/>
    <w:rsid w:val="000B0720"/>
    <w:rsid w:val="0012280F"/>
    <w:rsid w:val="00126B51"/>
    <w:rsid w:val="001C7EC3"/>
    <w:rsid w:val="001E16D9"/>
    <w:rsid w:val="00207639"/>
    <w:rsid w:val="0021348A"/>
    <w:rsid w:val="00234755"/>
    <w:rsid w:val="00251E3E"/>
    <w:rsid w:val="0029407A"/>
    <w:rsid w:val="00583395"/>
    <w:rsid w:val="005A4122"/>
    <w:rsid w:val="006D6A45"/>
    <w:rsid w:val="008942A0"/>
    <w:rsid w:val="008C2EA2"/>
    <w:rsid w:val="008E64DC"/>
    <w:rsid w:val="00911795"/>
    <w:rsid w:val="009702C2"/>
    <w:rsid w:val="00A95AF5"/>
    <w:rsid w:val="00AC0243"/>
    <w:rsid w:val="00B17329"/>
    <w:rsid w:val="00BC68AF"/>
    <w:rsid w:val="00C811C5"/>
    <w:rsid w:val="00CE49F4"/>
    <w:rsid w:val="00D0388F"/>
    <w:rsid w:val="00D11CC8"/>
    <w:rsid w:val="00D1748C"/>
    <w:rsid w:val="00D2570E"/>
    <w:rsid w:val="00D627D3"/>
    <w:rsid w:val="00E03D7C"/>
    <w:rsid w:val="00E9146F"/>
    <w:rsid w:val="00E96E53"/>
    <w:rsid w:val="00ED49FA"/>
    <w:rsid w:val="00F727F8"/>
    <w:rsid w:val="00FC2A38"/>
    <w:rsid w:val="00FD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8CA8"/>
  <w15:docId w15:val="{B42F058D-E3C3-4A9B-8D8F-8A33108E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627D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D627D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11C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FD5B0E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FD5B0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FD5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2019-07-03T14:38:00Z</dcterms:created>
  <dcterms:modified xsi:type="dcterms:W3CDTF">2019-07-04T08:36:00Z</dcterms:modified>
</cp:coreProperties>
</file>