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71" w:rsidRPr="006307D8" w:rsidRDefault="00940C71" w:rsidP="00940C71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április</w:t>
      </w:r>
      <w:r w:rsidRPr="006307D8">
        <w:t xml:space="preserve"> </w:t>
      </w:r>
      <w:r>
        <w:t>12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940C71" w:rsidRDefault="00940C71" w:rsidP="00940C71">
      <w:pPr>
        <w:jc w:val="both"/>
      </w:pPr>
    </w:p>
    <w:p w:rsidR="00940C71" w:rsidRDefault="00940C71" w:rsidP="00940C71">
      <w:pPr>
        <w:jc w:val="both"/>
      </w:pPr>
    </w:p>
    <w:p w:rsidR="00940C71" w:rsidRDefault="00940C71" w:rsidP="00940C71">
      <w:pPr>
        <w:jc w:val="both"/>
      </w:pPr>
      <w:r>
        <w:t>A Képviselő-testület a 2017</w:t>
      </w:r>
      <w:r w:rsidRPr="00A50038">
        <w:t xml:space="preserve">. </w:t>
      </w:r>
      <w:r>
        <w:t>árpilis 12</w:t>
      </w:r>
      <w:r w:rsidRPr="00A50038">
        <w:t>-</w:t>
      </w:r>
      <w:r>
        <w:t xml:space="preserve">én megtartott zárt ülésén a </w:t>
      </w:r>
      <w:r w:rsidRPr="00793A41">
        <w:t>165/2017. (IV. 12.)</w:t>
      </w:r>
      <w:r>
        <w:t xml:space="preserve"> határozatával Keresztesi János</w:t>
      </w:r>
      <w:r w:rsidRPr="003B049D">
        <w:t xml:space="preserve">, a </w:t>
      </w:r>
      <w:r>
        <w:t>Humán Erőforrás</w:t>
      </w:r>
      <w:r w:rsidRPr="003B049D">
        <w:t xml:space="preserve"> Bizottság nem képviselő tagja méltatlansági ügyének kivizsgálásáról </w:t>
      </w:r>
      <w:r>
        <w:t>döntött, mely során megállapította, hogy a</w:t>
      </w:r>
      <w:r w:rsidRPr="00803D19">
        <w:t xml:space="preserve"> </w:t>
      </w:r>
      <w:r>
        <w:t>méltatlanság</w:t>
      </w:r>
      <w:r w:rsidRPr="00803D19">
        <w:t xml:space="preserve"> </w:t>
      </w:r>
      <w:r w:rsidRPr="00D12494">
        <w:t xml:space="preserve">alapjául szolgáló körülmények </w:t>
      </w:r>
      <w:r w:rsidRPr="00803D19">
        <w:t>nem állnak fenn</w:t>
      </w:r>
      <w:r>
        <w:t>.</w:t>
      </w:r>
    </w:p>
    <w:p w:rsidR="00940C71" w:rsidRDefault="00940C71" w:rsidP="00940C71">
      <w:pPr>
        <w:jc w:val="both"/>
      </w:pPr>
    </w:p>
    <w:p w:rsidR="00940C71" w:rsidRDefault="00940C71" w:rsidP="00940C71">
      <w:pPr>
        <w:jc w:val="both"/>
      </w:pPr>
      <w:bookmarkStart w:id="0" w:name="_GoBack"/>
      <w:bookmarkEnd w:id="0"/>
    </w:p>
    <w:p w:rsidR="00940C71" w:rsidRPr="006307D8" w:rsidRDefault="00940C71" w:rsidP="00940C71">
      <w:pPr>
        <w:jc w:val="both"/>
      </w:pPr>
      <w:r w:rsidRPr="006307D8">
        <w:t xml:space="preserve">Jászberény, </w:t>
      </w:r>
      <w:r>
        <w:t>2017. május 2.</w:t>
      </w:r>
    </w:p>
    <w:p w:rsidR="00940C71" w:rsidRPr="006307D8" w:rsidRDefault="00940C71" w:rsidP="00940C71">
      <w:pPr>
        <w:jc w:val="both"/>
      </w:pPr>
    </w:p>
    <w:p w:rsidR="00940C71" w:rsidRPr="006307D8" w:rsidRDefault="00940C71" w:rsidP="00940C71">
      <w:pPr>
        <w:jc w:val="both"/>
      </w:pPr>
    </w:p>
    <w:p w:rsidR="00940C71" w:rsidRPr="006307D8" w:rsidRDefault="00940C71" w:rsidP="00940C71">
      <w:pPr>
        <w:jc w:val="both"/>
      </w:pPr>
    </w:p>
    <w:p w:rsidR="00940C71" w:rsidRPr="006307D8" w:rsidRDefault="00940C71" w:rsidP="00940C71">
      <w:pPr>
        <w:jc w:val="both"/>
      </w:pPr>
    </w:p>
    <w:p w:rsidR="00940C71" w:rsidRPr="00F85A55" w:rsidRDefault="00940C71" w:rsidP="00940C71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940C71" w:rsidRPr="00F85A55" w:rsidRDefault="00940C71" w:rsidP="00940C71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940C71" w:rsidRPr="00EC79A8" w:rsidRDefault="00940C71" w:rsidP="00940C71">
      <w:pPr>
        <w:jc w:val="both"/>
      </w:pPr>
    </w:p>
    <w:p w:rsidR="001A0FB7" w:rsidRDefault="001A0FB7"/>
    <w:sectPr w:rsidR="001A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71"/>
    <w:rsid w:val="001A0FB7"/>
    <w:rsid w:val="0094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2017-05-10T09:14:00Z</dcterms:created>
  <dcterms:modified xsi:type="dcterms:W3CDTF">2017-05-10T09:14:00Z</dcterms:modified>
</cp:coreProperties>
</file>