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E51483" w:rsidRDefault="00E96E53" w:rsidP="00E96E53">
      <w:pPr>
        <w:jc w:val="center"/>
        <w:rPr>
          <w:i/>
          <w:sz w:val="22"/>
          <w:szCs w:val="22"/>
        </w:rPr>
      </w:pPr>
      <w:r w:rsidRPr="00E51483">
        <w:rPr>
          <w:i/>
          <w:sz w:val="22"/>
          <w:szCs w:val="22"/>
        </w:rPr>
        <w:t>Kivonat a Jászberény Városi Önkormán</w:t>
      </w:r>
      <w:r w:rsidR="0021348A" w:rsidRPr="00E51483">
        <w:rPr>
          <w:i/>
          <w:sz w:val="22"/>
          <w:szCs w:val="22"/>
        </w:rPr>
        <w:t>yzat Képviselő-testületének 2019</w:t>
      </w:r>
      <w:r w:rsidRPr="00E51483">
        <w:rPr>
          <w:i/>
          <w:sz w:val="22"/>
          <w:szCs w:val="22"/>
        </w:rPr>
        <w:t xml:space="preserve">. </w:t>
      </w:r>
      <w:r w:rsidR="00CE49F4" w:rsidRPr="00E51483">
        <w:rPr>
          <w:i/>
          <w:sz w:val="22"/>
          <w:szCs w:val="22"/>
        </w:rPr>
        <w:t>március</w:t>
      </w:r>
      <w:r w:rsidR="008C2EA2" w:rsidRPr="00E51483">
        <w:rPr>
          <w:i/>
          <w:sz w:val="22"/>
          <w:szCs w:val="22"/>
        </w:rPr>
        <w:t xml:space="preserve"> 13</w:t>
      </w:r>
      <w:r w:rsidR="0021348A" w:rsidRPr="00E51483">
        <w:rPr>
          <w:i/>
          <w:sz w:val="22"/>
          <w:szCs w:val="22"/>
        </w:rPr>
        <w:t>-á</w:t>
      </w:r>
      <w:r w:rsidRPr="00E51483">
        <w:rPr>
          <w:i/>
          <w:sz w:val="22"/>
          <w:szCs w:val="22"/>
        </w:rPr>
        <w:t xml:space="preserve">n megtartott </w:t>
      </w:r>
      <w:r w:rsidRPr="00E51483">
        <w:rPr>
          <w:b/>
          <w:i/>
          <w:sz w:val="22"/>
          <w:szCs w:val="22"/>
        </w:rPr>
        <w:t>rendes</w:t>
      </w:r>
      <w:r w:rsidRPr="00E51483">
        <w:rPr>
          <w:i/>
          <w:sz w:val="22"/>
          <w:szCs w:val="22"/>
        </w:rPr>
        <w:t xml:space="preserve">, </w:t>
      </w:r>
      <w:r w:rsidRPr="00E51483">
        <w:rPr>
          <w:b/>
          <w:i/>
          <w:sz w:val="22"/>
          <w:szCs w:val="22"/>
        </w:rPr>
        <w:t>nyílt</w:t>
      </w:r>
      <w:r w:rsidRPr="00E51483">
        <w:rPr>
          <w:b/>
          <w:sz w:val="22"/>
          <w:szCs w:val="22"/>
        </w:rPr>
        <w:t xml:space="preserve"> </w:t>
      </w:r>
      <w:r w:rsidRPr="00E51483">
        <w:rPr>
          <w:b/>
          <w:i/>
          <w:sz w:val="22"/>
          <w:szCs w:val="22"/>
        </w:rPr>
        <w:t>ülésének</w:t>
      </w:r>
      <w:r w:rsidRPr="00E51483">
        <w:rPr>
          <w:i/>
          <w:sz w:val="22"/>
          <w:szCs w:val="22"/>
        </w:rPr>
        <w:t xml:space="preserve"> jegyzőkönyvéből</w:t>
      </w:r>
    </w:p>
    <w:p w:rsidR="00F727F8" w:rsidRPr="00E51483" w:rsidRDefault="00F727F8" w:rsidP="00E96E53">
      <w:pPr>
        <w:jc w:val="both"/>
        <w:rPr>
          <w:b/>
          <w:color w:val="000000"/>
          <w:sz w:val="22"/>
          <w:szCs w:val="22"/>
        </w:rPr>
      </w:pPr>
    </w:p>
    <w:p w:rsidR="00BD0EA2" w:rsidRDefault="00BD0EA2" w:rsidP="00BD0EA2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Jászberény Városi Önkormányzat Képviselő-testületének</w:t>
      </w:r>
    </w:p>
    <w:p w:rsidR="00BD0EA2" w:rsidRDefault="008B1C92" w:rsidP="00BD0EA2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103</w:t>
      </w:r>
      <w:bookmarkStart w:id="0" w:name="_GoBack"/>
      <w:bookmarkEnd w:id="0"/>
      <w:r w:rsidR="00BD0EA2">
        <w:rPr>
          <w:b/>
          <w:i/>
          <w:sz w:val="22"/>
          <w:szCs w:val="22"/>
          <w:u w:val="single"/>
        </w:rPr>
        <w:t>/2019. (III. 13.) határozata</w:t>
      </w:r>
    </w:p>
    <w:p w:rsidR="00BD0EA2" w:rsidRDefault="00BD0EA2" w:rsidP="00BD0EA2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A jászberényi 9305 </w:t>
      </w:r>
      <w:proofErr w:type="spellStart"/>
      <w:r>
        <w:rPr>
          <w:b/>
          <w:i/>
          <w:sz w:val="22"/>
          <w:szCs w:val="22"/>
        </w:rPr>
        <w:t>hrsz</w:t>
      </w:r>
      <w:proofErr w:type="spellEnd"/>
      <w:r>
        <w:rPr>
          <w:b/>
          <w:i/>
          <w:sz w:val="22"/>
          <w:szCs w:val="22"/>
        </w:rPr>
        <w:t>-ú ingatlan részterületének kötelező önkormányzati feladatkör ellátását, vagy hatáskör gyakorlását nem szolgáló jellegének megállapításáról</w:t>
      </w:r>
    </w:p>
    <w:p w:rsidR="00BD0EA2" w:rsidRDefault="00BD0EA2" w:rsidP="00BD0EA2">
      <w:pPr>
        <w:jc w:val="both"/>
        <w:rPr>
          <w:sz w:val="22"/>
          <w:szCs w:val="22"/>
        </w:rPr>
      </w:pPr>
    </w:p>
    <w:p w:rsidR="00BD0EA2" w:rsidRDefault="00BD0EA2" w:rsidP="00BD0EA2">
      <w:pPr>
        <w:jc w:val="both"/>
        <w:rPr>
          <w:sz w:val="22"/>
          <w:szCs w:val="22"/>
        </w:rPr>
      </w:pPr>
      <w:r>
        <w:rPr>
          <w:sz w:val="22"/>
          <w:szCs w:val="22"/>
        </w:rPr>
        <w:t>A Jászberény Városi Önkormányzat Képviselő-testülete (a továbbiakban: Képviselő-testület) a Magyarország helyi önkormányzatairól szóló 2011. évi CLXXXIX. törvény 107. §-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által meghatározott hatáskörében eljárva, a Jászberény Város Önkormányzatának vagyonáról és a vagyongazdálkodás szabályairól szóló 13/2012. (III. 19.) rendelet (a továbbiakban: vagyonrendelet) </w:t>
      </w:r>
      <w:r>
        <w:rPr>
          <w:sz w:val="22"/>
          <w:szCs w:val="22"/>
        </w:rPr>
        <w:br/>
        <w:t xml:space="preserve">6. </w:t>
      </w:r>
      <w:proofErr w:type="gramStart"/>
      <w:r>
        <w:rPr>
          <w:sz w:val="22"/>
          <w:szCs w:val="22"/>
        </w:rPr>
        <w:t xml:space="preserve">§ (4) bekezdésében foglaltak szerint a jászberényi 9305 </w:t>
      </w:r>
      <w:proofErr w:type="spellStart"/>
      <w:r>
        <w:rPr>
          <w:sz w:val="22"/>
          <w:szCs w:val="22"/>
        </w:rPr>
        <w:t>hrsz</w:t>
      </w:r>
      <w:proofErr w:type="spellEnd"/>
      <w:r>
        <w:rPr>
          <w:sz w:val="22"/>
          <w:szCs w:val="22"/>
        </w:rPr>
        <w:t>-ú, 20501 m²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területű, kivett közterület megnevezésű természetben Jászberény, Monostori út térségében található ingatlan – jelen határozat mellékletét képező vázrajz szerinti – részterületének (kb. 354 m²), mint a Jászberény Városi Önkormányzat forgalomképtelen törzsvagyonába tartozó vagyontárgy tekintetében megállapítja, hogy az kötelező önkormányzati feladatkör ellátását, vagy hatáskör gyakorlását nem szolgálja és a feladatkör ellátása, vagy a hatáskör gyakorlása az átminősítést követően az átminősítéssel érintett vagyontárgy nélkül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is</w:t>
      </w:r>
      <w:proofErr w:type="gramEnd"/>
      <w:r>
        <w:rPr>
          <w:sz w:val="22"/>
          <w:szCs w:val="22"/>
        </w:rPr>
        <w:t xml:space="preserve"> megoldható.</w:t>
      </w:r>
    </w:p>
    <w:p w:rsidR="00BD0EA2" w:rsidRDefault="00BD0EA2" w:rsidP="00BD0EA2">
      <w:pPr>
        <w:pStyle w:val="lfej"/>
        <w:tabs>
          <w:tab w:val="clear" w:pos="4536"/>
          <w:tab w:val="center" w:pos="709"/>
        </w:tabs>
        <w:ind w:left="708"/>
        <w:jc w:val="both"/>
        <w:rPr>
          <w:b/>
          <w:sz w:val="22"/>
          <w:szCs w:val="22"/>
        </w:rPr>
      </w:pPr>
    </w:p>
    <w:p w:rsidR="00BD0EA2" w:rsidRDefault="00BD0EA2" w:rsidP="00BD0EA2">
      <w:pPr>
        <w:pStyle w:val="lfej"/>
        <w:tabs>
          <w:tab w:val="clear" w:pos="4536"/>
          <w:tab w:val="clear" w:pos="9072"/>
          <w:tab w:val="right" w:pos="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Határidő: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folyamatos</w:t>
      </w:r>
    </w:p>
    <w:p w:rsidR="00BD0EA2" w:rsidRDefault="00BD0EA2" w:rsidP="00BD0EA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Felelős: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Kiss József, a PH Közgazdasági Iroda vezetője</w:t>
      </w:r>
    </w:p>
    <w:p w:rsidR="00BD0EA2" w:rsidRDefault="00BD0EA2" w:rsidP="00BD0EA2">
      <w:pPr>
        <w:ind w:left="720"/>
        <w:jc w:val="both"/>
        <w:rPr>
          <w:sz w:val="22"/>
          <w:szCs w:val="22"/>
        </w:rPr>
      </w:pPr>
    </w:p>
    <w:p w:rsidR="00BD0EA2" w:rsidRDefault="00BD0EA2" w:rsidP="00BD0EA2">
      <w:pPr>
        <w:jc w:val="both"/>
        <w:rPr>
          <w:b/>
          <w:i/>
          <w:sz w:val="22"/>
          <w:szCs w:val="22"/>
        </w:rPr>
      </w:pPr>
    </w:p>
    <w:p w:rsidR="00BD0EA2" w:rsidRDefault="00BD0EA2" w:rsidP="00BD0EA2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Erről</w:t>
      </w:r>
      <w:r>
        <w:rPr>
          <w:i/>
          <w:sz w:val="22"/>
          <w:szCs w:val="22"/>
        </w:rPr>
        <w:t>:</w:t>
      </w:r>
    </w:p>
    <w:p w:rsidR="00BD0EA2" w:rsidRDefault="00BD0EA2" w:rsidP="00BD0EA2">
      <w:pPr>
        <w:jc w:val="both"/>
        <w:rPr>
          <w:i/>
          <w:sz w:val="22"/>
          <w:szCs w:val="22"/>
        </w:rPr>
      </w:pPr>
    </w:p>
    <w:p w:rsidR="00BD0EA2" w:rsidRDefault="00BD0EA2" w:rsidP="00BD0EA2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Jász-Nagykun-Szolnok Megyei Kormányhivatal – Szolnok,</w:t>
      </w:r>
    </w:p>
    <w:p w:rsidR="00BD0EA2" w:rsidRDefault="00BD0EA2" w:rsidP="00BD0EA2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PH Közgazdasági Iroda – helyben,</w:t>
      </w:r>
    </w:p>
    <w:p w:rsidR="00BD0EA2" w:rsidRDefault="00BD0EA2" w:rsidP="00BD0EA2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Gazdasági és Tulajdonosi Bizottság valamennyi tagja – helyben,</w:t>
      </w:r>
    </w:p>
    <w:p w:rsidR="00BD0EA2" w:rsidRDefault="00BD0EA2" w:rsidP="00BD0EA2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Képviselő-testület valamennyi tagja – helyben,</w:t>
      </w:r>
    </w:p>
    <w:p w:rsidR="00BD0EA2" w:rsidRDefault="00BD0EA2" w:rsidP="00BD0EA2">
      <w:pPr>
        <w:numPr>
          <w:ilvl w:val="0"/>
          <w:numId w:val="6"/>
        </w:numPr>
        <w:jc w:val="both"/>
        <w:rPr>
          <w:b/>
          <w:spacing w:val="40"/>
          <w:sz w:val="22"/>
          <w:szCs w:val="22"/>
        </w:rPr>
      </w:pPr>
      <w:r>
        <w:rPr>
          <w:sz w:val="22"/>
          <w:szCs w:val="22"/>
        </w:rPr>
        <w:t>Irattár</w:t>
      </w:r>
      <w:r>
        <w:rPr>
          <w:b/>
          <w:spacing w:val="40"/>
          <w:sz w:val="22"/>
          <w:szCs w:val="22"/>
        </w:rPr>
        <w:t xml:space="preserve"> </w:t>
      </w:r>
    </w:p>
    <w:p w:rsidR="00BD0EA2" w:rsidRDefault="00BD0EA2" w:rsidP="00BD0EA2">
      <w:pPr>
        <w:ind w:left="360"/>
        <w:jc w:val="both"/>
        <w:rPr>
          <w:b/>
          <w:spacing w:val="40"/>
          <w:sz w:val="22"/>
          <w:szCs w:val="22"/>
        </w:rPr>
      </w:pPr>
    </w:p>
    <w:p w:rsidR="00BD0EA2" w:rsidRDefault="00BD0EA2" w:rsidP="00BD0EA2">
      <w:pPr>
        <w:ind w:left="360"/>
        <w:jc w:val="both"/>
        <w:rPr>
          <w:b/>
          <w:spacing w:val="40"/>
          <w:sz w:val="22"/>
          <w:szCs w:val="22"/>
        </w:rPr>
      </w:pPr>
      <w:proofErr w:type="gramStart"/>
      <w:r>
        <w:rPr>
          <w:b/>
          <w:i/>
          <w:spacing w:val="40"/>
          <w:sz w:val="22"/>
          <w:szCs w:val="22"/>
        </w:rPr>
        <w:t>értesül</w:t>
      </w:r>
      <w:proofErr w:type="gramEnd"/>
      <w:r>
        <w:rPr>
          <w:b/>
          <w:spacing w:val="40"/>
          <w:sz w:val="22"/>
          <w:szCs w:val="22"/>
        </w:rPr>
        <w:t>.</w:t>
      </w:r>
    </w:p>
    <w:p w:rsidR="00E51483" w:rsidRPr="00E51483" w:rsidRDefault="00E51483" w:rsidP="00E51483">
      <w:pPr>
        <w:jc w:val="both"/>
        <w:rPr>
          <w:sz w:val="22"/>
          <w:szCs w:val="22"/>
        </w:rPr>
      </w:pPr>
    </w:p>
    <w:p w:rsidR="00C811C5" w:rsidRPr="00E51483" w:rsidRDefault="00C811C5">
      <w:pPr>
        <w:rPr>
          <w:sz w:val="22"/>
          <w:szCs w:val="22"/>
        </w:rPr>
      </w:pPr>
    </w:p>
    <w:p w:rsidR="00911795" w:rsidRPr="00E51483" w:rsidRDefault="00911795">
      <w:pPr>
        <w:rPr>
          <w:sz w:val="22"/>
          <w:szCs w:val="22"/>
        </w:rPr>
      </w:pPr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E51483" w:rsidTr="000642BE">
        <w:tc>
          <w:tcPr>
            <w:tcW w:w="2666" w:type="dxa"/>
          </w:tcPr>
          <w:p w:rsidR="00E96E53" w:rsidRPr="00E51483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E51483">
              <w:rPr>
                <w:b/>
                <w:i/>
                <w:sz w:val="22"/>
                <w:szCs w:val="22"/>
              </w:rPr>
              <w:t xml:space="preserve">Dr. Szabó Tamás </w:t>
            </w:r>
            <w:proofErr w:type="spellStart"/>
            <w:r w:rsidRPr="00E51483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E51483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51483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E51483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E51483">
              <w:rPr>
                <w:b/>
                <w:i/>
                <w:sz w:val="22"/>
                <w:szCs w:val="22"/>
              </w:rPr>
              <w:t xml:space="preserve">Dr. </w:t>
            </w:r>
            <w:proofErr w:type="spellStart"/>
            <w:r w:rsidRPr="00E51483">
              <w:rPr>
                <w:b/>
                <w:i/>
                <w:sz w:val="22"/>
                <w:szCs w:val="22"/>
              </w:rPr>
              <w:t>Gottdiener</w:t>
            </w:r>
            <w:proofErr w:type="spellEnd"/>
            <w:r w:rsidRPr="00E51483">
              <w:rPr>
                <w:b/>
                <w:i/>
                <w:sz w:val="22"/>
                <w:szCs w:val="22"/>
              </w:rPr>
              <w:t xml:space="preserve"> Lajos </w:t>
            </w:r>
            <w:proofErr w:type="spellStart"/>
            <w:r w:rsidRPr="00E51483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E51483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E96E53" w:rsidRPr="00E51483" w:rsidTr="000642BE">
        <w:tc>
          <w:tcPr>
            <w:tcW w:w="2666" w:type="dxa"/>
          </w:tcPr>
          <w:p w:rsidR="00E96E53" w:rsidRPr="00E51483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E51483">
              <w:rPr>
                <w:b/>
                <w:i/>
                <w:sz w:val="22"/>
                <w:szCs w:val="22"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51483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E51483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E51483">
              <w:rPr>
                <w:b/>
                <w:i/>
                <w:sz w:val="22"/>
                <w:szCs w:val="22"/>
              </w:rPr>
              <w:t>jegyző</w:t>
            </w:r>
          </w:p>
        </w:tc>
      </w:tr>
    </w:tbl>
    <w:p w:rsidR="00E96E53" w:rsidRPr="00E51483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F727F8" w:rsidRPr="00E51483" w:rsidRDefault="00F727F8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E51483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E51483">
        <w:rPr>
          <w:i/>
          <w:sz w:val="22"/>
          <w:szCs w:val="22"/>
        </w:rPr>
        <w:t>Kivonat hiteléül:</w:t>
      </w:r>
    </w:p>
    <w:p w:rsidR="00E96E53" w:rsidRPr="00E51483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E51483">
        <w:rPr>
          <w:i/>
          <w:sz w:val="22"/>
          <w:szCs w:val="22"/>
        </w:rPr>
        <w:t xml:space="preserve">Jászberény, </w:t>
      </w:r>
      <w:r w:rsidR="0021348A" w:rsidRPr="00E51483">
        <w:rPr>
          <w:i/>
          <w:sz w:val="22"/>
          <w:szCs w:val="22"/>
        </w:rPr>
        <w:t xml:space="preserve">2019. </w:t>
      </w:r>
      <w:r w:rsidR="00CE49F4" w:rsidRPr="00E51483">
        <w:rPr>
          <w:i/>
          <w:sz w:val="22"/>
          <w:szCs w:val="22"/>
        </w:rPr>
        <w:t>március</w:t>
      </w:r>
      <w:r w:rsidR="008C2EA2" w:rsidRPr="00E51483">
        <w:rPr>
          <w:i/>
          <w:sz w:val="22"/>
          <w:szCs w:val="22"/>
        </w:rPr>
        <w:t xml:space="preserve"> 14.</w:t>
      </w:r>
    </w:p>
    <w:p w:rsidR="00E96E53" w:rsidRPr="00E51483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E51483" w:rsidRDefault="00E96E53" w:rsidP="00E96E53">
      <w:pPr>
        <w:tabs>
          <w:tab w:val="center" w:pos="900"/>
        </w:tabs>
        <w:rPr>
          <w:i/>
          <w:sz w:val="22"/>
          <w:szCs w:val="22"/>
        </w:rPr>
      </w:pPr>
      <w:r w:rsidRPr="00E51483">
        <w:rPr>
          <w:i/>
          <w:sz w:val="22"/>
          <w:szCs w:val="22"/>
        </w:rPr>
        <w:tab/>
        <w:t>(Dr. Bessenyei Lilla)</w:t>
      </w:r>
    </w:p>
    <w:p w:rsidR="00E96E53" w:rsidRPr="00E51483" w:rsidRDefault="00E96E53" w:rsidP="00E96E53">
      <w:pPr>
        <w:tabs>
          <w:tab w:val="center" w:pos="900"/>
        </w:tabs>
        <w:rPr>
          <w:sz w:val="22"/>
          <w:szCs w:val="22"/>
        </w:rPr>
      </w:pPr>
      <w:r w:rsidRPr="00E51483">
        <w:rPr>
          <w:i/>
          <w:sz w:val="22"/>
          <w:szCs w:val="22"/>
        </w:rPr>
        <w:tab/>
      </w:r>
      <w:proofErr w:type="gramStart"/>
      <w:r w:rsidRPr="00E51483">
        <w:rPr>
          <w:i/>
          <w:sz w:val="22"/>
          <w:szCs w:val="22"/>
        </w:rPr>
        <w:t>irodavezető</w:t>
      </w:r>
      <w:proofErr w:type="gramEnd"/>
    </w:p>
    <w:sectPr w:rsidR="00E96E53" w:rsidRPr="00E5148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243DBC"/>
    <w:multiLevelType w:val="hybridMultilevel"/>
    <w:tmpl w:val="004262EA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9B075A8"/>
    <w:multiLevelType w:val="hybridMultilevel"/>
    <w:tmpl w:val="E05CAB42"/>
    <w:lvl w:ilvl="0" w:tplc="758CE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6520B3"/>
    <w:multiLevelType w:val="hybridMultilevel"/>
    <w:tmpl w:val="998030EC"/>
    <w:lvl w:ilvl="0" w:tplc="1B0AD6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12280F"/>
    <w:rsid w:val="00126B51"/>
    <w:rsid w:val="001E16D9"/>
    <w:rsid w:val="00207639"/>
    <w:rsid w:val="0021348A"/>
    <w:rsid w:val="00583395"/>
    <w:rsid w:val="008942A0"/>
    <w:rsid w:val="008B1C92"/>
    <w:rsid w:val="008C2EA2"/>
    <w:rsid w:val="00911795"/>
    <w:rsid w:val="009702C2"/>
    <w:rsid w:val="00AC0243"/>
    <w:rsid w:val="00BC68AF"/>
    <w:rsid w:val="00BD0EA2"/>
    <w:rsid w:val="00C811C5"/>
    <w:rsid w:val="00CE49F4"/>
    <w:rsid w:val="00D1748C"/>
    <w:rsid w:val="00E51483"/>
    <w:rsid w:val="00E96E53"/>
    <w:rsid w:val="00F7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0276E"/>
  <w15:docId w15:val="{5C181874-B7F1-4CB7-ACE0-15E5A9FB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BD0EA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BD0EA2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3</cp:revision>
  <dcterms:created xsi:type="dcterms:W3CDTF">2019-03-13T15:58:00Z</dcterms:created>
  <dcterms:modified xsi:type="dcterms:W3CDTF">2019-03-14T09:16:00Z</dcterms:modified>
</cp:coreProperties>
</file>