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A45627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2362A8">
        <w:rPr>
          <w:i/>
        </w:rPr>
        <w:t>április 10-é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D81763" w:rsidRDefault="00D81763" w:rsidP="00D81763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Jászberény Városi Önkormányzat Képviselő-testületének</w:t>
      </w:r>
    </w:p>
    <w:p w:rsidR="00D81763" w:rsidRDefault="006F237D" w:rsidP="00D81763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112</w:t>
      </w:r>
      <w:bookmarkStart w:id="0" w:name="_GoBack"/>
      <w:bookmarkEnd w:id="0"/>
      <w:r w:rsidR="00D81763">
        <w:rPr>
          <w:b/>
          <w:i/>
          <w:sz w:val="22"/>
          <w:szCs w:val="22"/>
          <w:u w:val="single"/>
        </w:rPr>
        <w:t>/2019. (IV. 10.) határozata</w:t>
      </w:r>
    </w:p>
    <w:p w:rsidR="00D81763" w:rsidRDefault="00D81763" w:rsidP="00D81763">
      <w:pPr>
        <w:jc w:val="both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a</w:t>
      </w:r>
      <w:proofErr w:type="gramEnd"/>
      <w:r>
        <w:rPr>
          <w:b/>
          <w:i/>
          <w:sz w:val="22"/>
          <w:szCs w:val="22"/>
        </w:rPr>
        <w:t xml:space="preserve"> Lehel Vezér Gimnázium</w:t>
      </w:r>
      <w:r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átszervezésével kapcsolatos önkormányzati vélemény kialakításáról</w:t>
      </w:r>
    </w:p>
    <w:p w:rsidR="00D81763" w:rsidRDefault="00D81763" w:rsidP="00D81763">
      <w:pPr>
        <w:jc w:val="both"/>
        <w:rPr>
          <w:sz w:val="22"/>
          <w:szCs w:val="22"/>
        </w:rPr>
      </w:pPr>
    </w:p>
    <w:p w:rsidR="00D81763" w:rsidRDefault="00D81763" w:rsidP="00D81763">
      <w:pPr>
        <w:jc w:val="both"/>
        <w:rPr>
          <w:b/>
          <w:sz w:val="22"/>
          <w:szCs w:val="22"/>
        </w:rPr>
      </w:pPr>
      <w:r>
        <w:rPr>
          <w:iCs/>
          <w:sz w:val="22"/>
          <w:szCs w:val="22"/>
        </w:rPr>
        <w:t xml:space="preserve">A Jászberény Városi Önkormányzat Képviselő-testülete </w:t>
      </w:r>
      <w:r>
        <w:rPr>
          <w:sz w:val="22"/>
          <w:szCs w:val="22"/>
        </w:rPr>
        <w:t xml:space="preserve">a nemzeti köznevelésről szóló 2011. évi CXC. törvény (továbbiakban: </w:t>
      </w:r>
      <w:proofErr w:type="spellStart"/>
      <w:r>
        <w:rPr>
          <w:sz w:val="22"/>
          <w:szCs w:val="22"/>
        </w:rPr>
        <w:t>Nkt</w:t>
      </w:r>
      <w:proofErr w:type="spellEnd"/>
      <w:r>
        <w:rPr>
          <w:sz w:val="22"/>
          <w:szCs w:val="22"/>
        </w:rPr>
        <w:t xml:space="preserve">.) 83. § (3) bekezdés c) pontjában és a 83. § (4) bekezdés h) pontjában foglalt véleményezési jogkörében eljárva </w:t>
      </w:r>
      <w:r>
        <w:rPr>
          <w:b/>
          <w:i/>
          <w:sz w:val="22"/>
          <w:szCs w:val="22"/>
        </w:rPr>
        <w:t>egyetért</w:t>
      </w:r>
      <w:r>
        <w:rPr>
          <w:sz w:val="22"/>
          <w:szCs w:val="22"/>
        </w:rPr>
        <w:t xml:space="preserve"> azzal, hogy a Jászberényi Tankerületi Központ fenntartásában lévő </w:t>
      </w:r>
      <w:r>
        <w:rPr>
          <w:b/>
          <w:sz w:val="22"/>
          <w:szCs w:val="22"/>
        </w:rPr>
        <w:t>Lehel Vezér Gimnázium</w:t>
      </w:r>
      <w:r>
        <w:rPr>
          <w:sz w:val="22"/>
          <w:szCs w:val="22"/>
        </w:rPr>
        <w:t xml:space="preserve"> – a </w:t>
      </w:r>
      <w:r>
        <w:rPr>
          <w:b/>
          <w:sz w:val="22"/>
          <w:szCs w:val="22"/>
        </w:rPr>
        <w:t xml:space="preserve">16.7 </w:t>
      </w:r>
      <w:proofErr w:type="spellStart"/>
      <w:r>
        <w:rPr>
          <w:b/>
          <w:sz w:val="22"/>
          <w:szCs w:val="22"/>
        </w:rPr>
        <w:t>sni</w:t>
      </w:r>
      <w:proofErr w:type="spellEnd"/>
      <w:r>
        <w:rPr>
          <w:b/>
          <w:sz w:val="22"/>
          <w:szCs w:val="22"/>
        </w:rPr>
        <w:t xml:space="preserve"> ellátáshoz kapcsolódó fogyatékosságtípus felvételével</w:t>
      </w:r>
      <w:r>
        <w:rPr>
          <w:sz w:val="22"/>
          <w:szCs w:val="22"/>
        </w:rPr>
        <w:t xml:space="preserve"> összefüggően – átszervezésre kerüljön.</w:t>
      </w:r>
    </w:p>
    <w:p w:rsidR="00D81763" w:rsidRDefault="00D81763" w:rsidP="00D81763">
      <w:pPr>
        <w:jc w:val="both"/>
        <w:rPr>
          <w:sz w:val="22"/>
          <w:szCs w:val="22"/>
        </w:rPr>
      </w:pPr>
    </w:p>
    <w:p w:rsidR="00D81763" w:rsidRDefault="00D81763" w:rsidP="00D81763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Határidő: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azonnal</w:t>
      </w:r>
    </w:p>
    <w:p w:rsidR="00D81763" w:rsidRDefault="00D81763" w:rsidP="00D81763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Felelős: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Dr. Szabó Tamás polgármester</w:t>
      </w:r>
    </w:p>
    <w:p w:rsidR="00D81763" w:rsidRDefault="00D81763" w:rsidP="00D81763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Dr. Pap Magdolna, a PH Humán és Önkormányzati Iroda vezetője</w:t>
      </w:r>
    </w:p>
    <w:p w:rsidR="00D81763" w:rsidRDefault="00D81763" w:rsidP="00D81763">
      <w:pPr>
        <w:jc w:val="both"/>
        <w:rPr>
          <w:b/>
          <w:sz w:val="22"/>
          <w:szCs w:val="22"/>
        </w:rPr>
      </w:pPr>
    </w:p>
    <w:p w:rsidR="00D81763" w:rsidRDefault="00D81763" w:rsidP="00D8176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Erről értesül: </w:t>
      </w:r>
    </w:p>
    <w:p w:rsidR="00D81763" w:rsidRDefault="00D81763" w:rsidP="00D81763">
      <w:pPr>
        <w:numPr>
          <w:ilvl w:val="0"/>
          <w:numId w:val="8"/>
        </w:numPr>
        <w:ind w:left="851" w:hanging="284"/>
        <w:rPr>
          <w:sz w:val="22"/>
          <w:szCs w:val="22"/>
        </w:rPr>
      </w:pPr>
      <w:r>
        <w:rPr>
          <w:sz w:val="22"/>
          <w:szCs w:val="22"/>
        </w:rPr>
        <w:t>Jászberényi Tankerületi Központ – 5100 Jászberény, Szabadság tér 16</w:t>
      </w:r>
      <w:proofErr w:type="gramStart"/>
      <w:r>
        <w:rPr>
          <w:sz w:val="22"/>
          <w:szCs w:val="22"/>
        </w:rPr>
        <w:t>.,</w:t>
      </w:r>
      <w:proofErr w:type="gramEnd"/>
    </w:p>
    <w:p w:rsidR="00D81763" w:rsidRDefault="00D81763" w:rsidP="00D81763">
      <w:pPr>
        <w:numPr>
          <w:ilvl w:val="0"/>
          <w:numId w:val="8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PH Humán és Önkormányzati Igazgatási Iroda – helyben,</w:t>
      </w:r>
    </w:p>
    <w:p w:rsidR="00D81763" w:rsidRDefault="00D81763" w:rsidP="00D81763">
      <w:pPr>
        <w:numPr>
          <w:ilvl w:val="0"/>
          <w:numId w:val="8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PH Jogi és Önkormányzati Iroda – helyben,</w:t>
      </w:r>
    </w:p>
    <w:p w:rsidR="00D81763" w:rsidRDefault="00D81763" w:rsidP="00D81763">
      <w:pPr>
        <w:numPr>
          <w:ilvl w:val="0"/>
          <w:numId w:val="8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Jász-Nagykun-Szolnok Megyei Kormányhivatal – Szolnok,</w:t>
      </w:r>
    </w:p>
    <w:p w:rsidR="00D81763" w:rsidRDefault="00D81763" w:rsidP="00D81763">
      <w:pPr>
        <w:numPr>
          <w:ilvl w:val="0"/>
          <w:numId w:val="8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Humán Erőforrás Bizottság – helyben,</w:t>
      </w:r>
    </w:p>
    <w:p w:rsidR="00D81763" w:rsidRDefault="00D81763" w:rsidP="00D81763">
      <w:pPr>
        <w:numPr>
          <w:ilvl w:val="0"/>
          <w:numId w:val="8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Képviselő-testület valamennyi tagja, </w:t>
      </w:r>
    </w:p>
    <w:p w:rsidR="00D81763" w:rsidRDefault="00D81763" w:rsidP="00D81763">
      <w:pPr>
        <w:numPr>
          <w:ilvl w:val="0"/>
          <w:numId w:val="8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Irattár.</w:t>
      </w:r>
    </w:p>
    <w:p w:rsidR="00C906FC" w:rsidRDefault="00C906FC" w:rsidP="00C906FC">
      <w:pPr>
        <w:ind w:left="720"/>
        <w:jc w:val="both"/>
      </w:pP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A45627">
        <w:rPr>
          <w:i/>
        </w:rPr>
        <w:t xml:space="preserve">2019. </w:t>
      </w:r>
      <w:r w:rsidR="002362A8">
        <w:rPr>
          <w:i/>
        </w:rPr>
        <w:t>április 11.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8A4422"/>
    <w:multiLevelType w:val="hybridMultilevel"/>
    <w:tmpl w:val="2104F2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340266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9326E"/>
    <w:multiLevelType w:val="hybridMultilevel"/>
    <w:tmpl w:val="5784CE5C"/>
    <w:lvl w:ilvl="0" w:tplc="311C7C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DB3D16"/>
    <w:multiLevelType w:val="hybridMultilevel"/>
    <w:tmpl w:val="0672C494"/>
    <w:lvl w:ilvl="0" w:tplc="E4228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2362A8"/>
    <w:rsid w:val="00247395"/>
    <w:rsid w:val="004335DB"/>
    <w:rsid w:val="004D26DF"/>
    <w:rsid w:val="005D1354"/>
    <w:rsid w:val="00601438"/>
    <w:rsid w:val="006F237D"/>
    <w:rsid w:val="007679BA"/>
    <w:rsid w:val="00814870"/>
    <w:rsid w:val="008433C1"/>
    <w:rsid w:val="008A00FA"/>
    <w:rsid w:val="009702C2"/>
    <w:rsid w:val="00A45627"/>
    <w:rsid w:val="00A92884"/>
    <w:rsid w:val="00BC68AF"/>
    <w:rsid w:val="00BF4123"/>
    <w:rsid w:val="00C811C5"/>
    <w:rsid w:val="00C906FC"/>
    <w:rsid w:val="00D81763"/>
    <w:rsid w:val="00D92B76"/>
    <w:rsid w:val="00DD6315"/>
    <w:rsid w:val="00E96E53"/>
    <w:rsid w:val="00E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D47F"/>
  <w15:docId w15:val="{5776C590-5D7C-4D2C-9C2B-411B0ADB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A9288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A9288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2019-04-10T13:33:00Z</dcterms:created>
  <dcterms:modified xsi:type="dcterms:W3CDTF">2019-04-11T08:12:00Z</dcterms:modified>
</cp:coreProperties>
</file>