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CE085E" w:rsidRDefault="00E96E53" w:rsidP="00E96E53">
      <w:pPr>
        <w:jc w:val="center"/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CE085E">
        <w:rPr>
          <w:i/>
          <w:sz w:val="22"/>
          <w:szCs w:val="22"/>
        </w:rPr>
        <w:t>november 14</w:t>
      </w:r>
      <w:r w:rsidRPr="00CE085E">
        <w:rPr>
          <w:i/>
          <w:sz w:val="22"/>
          <w:szCs w:val="22"/>
        </w:rPr>
        <w:t xml:space="preserve">-én megtartott </w:t>
      </w:r>
      <w:r w:rsidRPr="00CE085E">
        <w:rPr>
          <w:b/>
          <w:i/>
          <w:sz w:val="22"/>
          <w:szCs w:val="22"/>
        </w:rPr>
        <w:t>rendes</w:t>
      </w:r>
      <w:r w:rsidRPr="00CE085E">
        <w:rPr>
          <w:i/>
          <w:sz w:val="22"/>
          <w:szCs w:val="22"/>
        </w:rPr>
        <w:t xml:space="preserve">, </w:t>
      </w:r>
      <w:r w:rsidRPr="00CE085E">
        <w:rPr>
          <w:b/>
          <w:i/>
          <w:sz w:val="22"/>
          <w:szCs w:val="22"/>
        </w:rPr>
        <w:t>nyílt</w:t>
      </w:r>
      <w:r w:rsidRPr="00CE085E">
        <w:rPr>
          <w:b/>
          <w:sz w:val="22"/>
          <w:szCs w:val="22"/>
        </w:rPr>
        <w:t xml:space="preserve"> </w:t>
      </w:r>
      <w:r w:rsidRPr="00CE085E">
        <w:rPr>
          <w:b/>
          <w:i/>
          <w:sz w:val="22"/>
          <w:szCs w:val="22"/>
        </w:rPr>
        <w:t>ülésének</w:t>
      </w:r>
      <w:r w:rsidRPr="00CE085E">
        <w:rPr>
          <w:i/>
          <w:sz w:val="22"/>
          <w:szCs w:val="22"/>
        </w:rPr>
        <w:t xml:space="preserve"> jegyzőkönyvéből</w:t>
      </w:r>
    </w:p>
    <w:p w:rsidR="008433C1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D21CEF" w:rsidRPr="00CE085E" w:rsidRDefault="00D21CEF" w:rsidP="00E96E53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1426FF" w:rsidRDefault="001426FF" w:rsidP="001426FF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1426FF" w:rsidRDefault="001426FF" w:rsidP="001426FF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266</w:t>
      </w:r>
      <w:r>
        <w:rPr>
          <w:b/>
          <w:i/>
          <w:sz w:val="22"/>
          <w:szCs w:val="22"/>
          <w:u w:val="single"/>
        </w:rPr>
        <w:t>/2018. (XI. 14.) határozata</w:t>
      </w:r>
    </w:p>
    <w:p w:rsidR="001426FF" w:rsidRDefault="001426FF" w:rsidP="001426F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3948/59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ingatlan részterületének kötelező önkormányzati feladatkör ellátását, vagy hatáskör gyakorlását nem szolgáló jellegének megállapításáról</w:t>
      </w:r>
    </w:p>
    <w:p w:rsidR="001426FF" w:rsidRDefault="001426FF" w:rsidP="001426FF">
      <w:pPr>
        <w:jc w:val="both"/>
        <w:rPr>
          <w:sz w:val="22"/>
          <w:szCs w:val="22"/>
        </w:rPr>
      </w:pPr>
    </w:p>
    <w:p w:rsidR="001426FF" w:rsidRDefault="001426FF" w:rsidP="001426FF">
      <w:pPr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által meghatározott hatáskörében eljárva, a Jászberény Város Önkormányzatának vagyonáról és a vagyongazdálkodás szabályairól szóló 13/2012. (III. 19.) rendelet (a továbbiakban: vagyonrendelet) 6. </w:t>
      </w:r>
      <w:proofErr w:type="gramStart"/>
      <w:r>
        <w:rPr>
          <w:sz w:val="22"/>
          <w:szCs w:val="22"/>
        </w:rPr>
        <w:t xml:space="preserve">§ (4) bekezdésében foglaltak szerint a jászberényi 3948/59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 8085 m²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területű, kivett közterület megnevezésű természetben Jászberény, Szövetkezet utca térségében található ingatlan – jelen határozat mellékletét képező vázrajz szerinti – részterületének (kb. 61 m²), mint a Jászberény Városi Önkormányzat forgalomképtelen törzsvagyonába tartozó vagyontárgy tekintetében megállapítja, hogy az kötelező önkormányzati feladatkör ellátását, vagy hatáskör gyakorlását nem szolgálja és a feladatkör ellátása, vagy a hatáskör gyakorlása az átminősítést követően az átminősítéssel érintett vagyontárgy nélkü</w:t>
      </w:r>
      <w:proofErr w:type="gramEnd"/>
      <w:r>
        <w:rPr>
          <w:sz w:val="22"/>
          <w:szCs w:val="22"/>
        </w:rPr>
        <w:t xml:space="preserve">l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megoldható.</w:t>
      </w:r>
    </w:p>
    <w:p w:rsidR="001426FF" w:rsidRDefault="001426FF" w:rsidP="001426FF">
      <w:pPr>
        <w:pStyle w:val="lfej"/>
        <w:tabs>
          <w:tab w:val="clear" w:pos="4536"/>
          <w:tab w:val="center" w:pos="709"/>
        </w:tabs>
        <w:ind w:left="708"/>
        <w:jc w:val="both"/>
        <w:rPr>
          <w:b/>
          <w:sz w:val="22"/>
          <w:szCs w:val="22"/>
        </w:rPr>
      </w:pPr>
    </w:p>
    <w:p w:rsidR="001426FF" w:rsidRDefault="001426FF" w:rsidP="00D21CEF">
      <w:pPr>
        <w:pStyle w:val="lfej"/>
        <w:tabs>
          <w:tab w:val="clear" w:pos="4536"/>
          <w:tab w:val="clear" w:pos="9072"/>
          <w:tab w:val="righ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1426FF" w:rsidRDefault="001426FF" w:rsidP="001426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1426FF" w:rsidRDefault="001426FF" w:rsidP="001426FF">
      <w:pPr>
        <w:ind w:left="720"/>
        <w:jc w:val="both"/>
        <w:rPr>
          <w:sz w:val="22"/>
          <w:szCs w:val="22"/>
        </w:rPr>
      </w:pPr>
    </w:p>
    <w:p w:rsidR="001426FF" w:rsidRDefault="001426FF" w:rsidP="001426FF">
      <w:pPr>
        <w:jc w:val="both"/>
        <w:rPr>
          <w:b/>
          <w:i/>
          <w:sz w:val="22"/>
          <w:szCs w:val="22"/>
        </w:rPr>
      </w:pPr>
    </w:p>
    <w:p w:rsidR="001426FF" w:rsidRDefault="001426FF" w:rsidP="001426FF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Erről</w:t>
      </w:r>
      <w:r>
        <w:rPr>
          <w:i/>
          <w:sz w:val="22"/>
          <w:szCs w:val="22"/>
        </w:rPr>
        <w:t>:</w:t>
      </w:r>
    </w:p>
    <w:p w:rsidR="001426FF" w:rsidRDefault="001426FF" w:rsidP="001426FF">
      <w:pPr>
        <w:jc w:val="both"/>
        <w:rPr>
          <w:i/>
          <w:sz w:val="22"/>
          <w:szCs w:val="22"/>
        </w:rPr>
      </w:pPr>
    </w:p>
    <w:p w:rsidR="001426FF" w:rsidRDefault="001426FF" w:rsidP="001426F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1426FF" w:rsidRDefault="001426FF" w:rsidP="001426F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1426FF" w:rsidRDefault="001426FF" w:rsidP="001426F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1426FF" w:rsidRDefault="001426FF" w:rsidP="001426F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1426FF" w:rsidRDefault="001426FF" w:rsidP="001426FF">
      <w:pPr>
        <w:numPr>
          <w:ilvl w:val="0"/>
          <w:numId w:val="16"/>
        </w:numPr>
        <w:jc w:val="both"/>
        <w:rPr>
          <w:b/>
          <w:spacing w:val="40"/>
          <w:sz w:val="22"/>
          <w:szCs w:val="22"/>
        </w:rPr>
      </w:pPr>
      <w:r>
        <w:rPr>
          <w:sz w:val="22"/>
          <w:szCs w:val="22"/>
        </w:rPr>
        <w:t>Irattár</w:t>
      </w:r>
      <w:r>
        <w:rPr>
          <w:b/>
          <w:spacing w:val="40"/>
          <w:sz w:val="22"/>
          <w:szCs w:val="22"/>
        </w:rPr>
        <w:t xml:space="preserve"> </w:t>
      </w:r>
    </w:p>
    <w:p w:rsidR="001426FF" w:rsidRDefault="001426FF" w:rsidP="001426FF">
      <w:pPr>
        <w:ind w:left="360"/>
        <w:jc w:val="both"/>
        <w:rPr>
          <w:b/>
          <w:spacing w:val="40"/>
          <w:sz w:val="22"/>
          <w:szCs w:val="22"/>
        </w:rPr>
      </w:pPr>
    </w:p>
    <w:p w:rsidR="001426FF" w:rsidRDefault="001426FF" w:rsidP="001426FF">
      <w:pPr>
        <w:ind w:left="360"/>
        <w:jc w:val="both"/>
        <w:rPr>
          <w:b/>
          <w:spacing w:val="40"/>
          <w:sz w:val="22"/>
          <w:szCs w:val="22"/>
        </w:rPr>
      </w:pPr>
      <w:proofErr w:type="gramStart"/>
      <w:r>
        <w:rPr>
          <w:b/>
          <w:i/>
          <w:spacing w:val="40"/>
          <w:sz w:val="22"/>
          <w:szCs w:val="22"/>
        </w:rPr>
        <w:t>értesül</w:t>
      </w:r>
      <w:proofErr w:type="gramEnd"/>
      <w:r>
        <w:rPr>
          <w:b/>
          <w:spacing w:val="40"/>
          <w:sz w:val="22"/>
          <w:szCs w:val="22"/>
        </w:rPr>
        <w:t>.</w:t>
      </w:r>
    </w:p>
    <w:p w:rsidR="007679BA" w:rsidRPr="00CE085E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D21CEF" w:rsidRPr="00CE085E" w:rsidRDefault="00D21CEF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>Kivonat hiteléül: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Jászberény, 2018. </w:t>
      </w:r>
      <w:r w:rsidR="00247395" w:rsidRPr="00CE085E">
        <w:rPr>
          <w:i/>
          <w:sz w:val="22"/>
          <w:szCs w:val="22"/>
        </w:rPr>
        <w:t>november 15.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  <w:t>(Dr. Bessenyei Lilla)</w:t>
      </w:r>
    </w:p>
    <w:p w:rsidR="00E96E53" w:rsidRPr="00CE085E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</w:r>
      <w:proofErr w:type="gramStart"/>
      <w:r w:rsidRPr="00CE085E">
        <w:rPr>
          <w:i/>
          <w:sz w:val="22"/>
          <w:szCs w:val="22"/>
        </w:rPr>
        <w:t>irodavezető</w:t>
      </w:r>
      <w:proofErr w:type="gramEnd"/>
    </w:p>
    <w:sectPr w:rsidR="00E96E53" w:rsidRPr="00CE085E" w:rsidSect="00E01A7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10CCE"/>
    <w:multiLevelType w:val="hybridMultilevel"/>
    <w:tmpl w:val="C43CB7DC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7C5A7B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1426FF"/>
    <w:rsid w:val="00247395"/>
    <w:rsid w:val="003013FD"/>
    <w:rsid w:val="004D26DF"/>
    <w:rsid w:val="004D7294"/>
    <w:rsid w:val="005B1F11"/>
    <w:rsid w:val="00601438"/>
    <w:rsid w:val="007679BA"/>
    <w:rsid w:val="00814870"/>
    <w:rsid w:val="008433C1"/>
    <w:rsid w:val="00924CBB"/>
    <w:rsid w:val="00955FAA"/>
    <w:rsid w:val="009702C2"/>
    <w:rsid w:val="00BC68AF"/>
    <w:rsid w:val="00C811C5"/>
    <w:rsid w:val="00CE085E"/>
    <w:rsid w:val="00D21CEF"/>
    <w:rsid w:val="00DD6315"/>
    <w:rsid w:val="00E01A7F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2018-11-15T13:28:00Z</dcterms:created>
  <dcterms:modified xsi:type="dcterms:W3CDTF">2018-11-15T13:28:00Z</dcterms:modified>
</cp:coreProperties>
</file>